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EE" w:rsidRPr="007824EE" w:rsidRDefault="007824EE" w:rsidP="007824EE">
      <w:pPr>
        <w:jc w:val="center"/>
        <w:rPr>
          <w:rFonts w:ascii="Times New Roman" w:hAnsi="Times New Roman" w:cs="Times New Roman"/>
          <w:b/>
          <w:sz w:val="32"/>
        </w:rPr>
      </w:pPr>
      <w:r w:rsidRPr="007824EE">
        <w:rPr>
          <w:rFonts w:ascii="Times New Roman" w:hAnsi="Times New Roman" w:cs="Times New Roman"/>
          <w:b/>
          <w:sz w:val="32"/>
        </w:rPr>
        <w:t xml:space="preserve">Pravidlá ochrany osobných údajov </w:t>
      </w:r>
    </w:p>
    <w:p w:rsidR="007824EE" w:rsidRPr="00331B1D" w:rsidRDefault="007824EE" w:rsidP="00331B1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7824EE">
        <w:rPr>
          <w:rFonts w:ascii="Times New Roman" w:hAnsi="Times New Roman" w:cs="Times New Roman"/>
          <w:b/>
          <w:sz w:val="24"/>
        </w:rPr>
        <w:t>firmy IMC Slovakia s.r.o  podľa Nariadenia Európskeho parlamentu a Rady (EÚ) 2016/679</w:t>
      </w:r>
      <w:r w:rsidR="0042761E" w:rsidRPr="0042761E">
        <w:t xml:space="preserve"> </w:t>
      </w:r>
      <w:r w:rsidR="0042761E" w:rsidRPr="0042761E">
        <w:rPr>
          <w:rFonts w:ascii="Times New Roman" w:hAnsi="Times New Roman" w:cs="Times New Roman"/>
          <w:b/>
          <w:sz w:val="24"/>
        </w:rPr>
        <w:t>a zákona č.18/2018 Z.</w:t>
      </w:r>
      <w:r w:rsidR="00294862">
        <w:rPr>
          <w:rFonts w:ascii="Times New Roman" w:hAnsi="Times New Roman" w:cs="Times New Roman"/>
          <w:b/>
          <w:sz w:val="24"/>
        </w:rPr>
        <w:t xml:space="preserve"> </w:t>
      </w:r>
      <w:r w:rsidR="0042761E" w:rsidRPr="0042761E">
        <w:rPr>
          <w:rFonts w:ascii="Times New Roman" w:hAnsi="Times New Roman" w:cs="Times New Roman"/>
          <w:b/>
          <w:sz w:val="24"/>
        </w:rPr>
        <w:t>z. o ochrane osobných údajov</w:t>
      </w:r>
    </w:p>
    <w:p w:rsidR="00331B1D" w:rsidRDefault="00331B1D" w:rsidP="00331B1D">
      <w:pPr>
        <w:jc w:val="both"/>
        <w:rPr>
          <w:rFonts w:ascii="Times New Roman" w:hAnsi="Times New Roman" w:cs="Times New Roman"/>
          <w:b/>
        </w:rPr>
      </w:pPr>
    </w:p>
    <w:p w:rsidR="00DE1F0D" w:rsidRDefault="00DE1F0D" w:rsidP="00331B1D">
      <w:pPr>
        <w:jc w:val="both"/>
        <w:rPr>
          <w:rStyle w:val="Hypertextovprepojenie"/>
          <w:rFonts w:ascii="Times New Roman" w:hAnsi="Times New Roman" w:cs="Times New Roman"/>
        </w:rPr>
      </w:pPr>
      <w:r w:rsidRPr="00DE1F0D">
        <w:rPr>
          <w:rFonts w:ascii="Times New Roman" w:hAnsi="Times New Roman" w:cs="Times New Roman"/>
          <w:b/>
        </w:rPr>
        <w:t>Prevádzkovateľ</w:t>
      </w:r>
      <w:r w:rsidRPr="00DE1F0D">
        <w:rPr>
          <w:rFonts w:ascii="Times New Roman" w:hAnsi="Times New Roman" w:cs="Times New Roman"/>
        </w:rPr>
        <w:t xml:space="preserve">: IMC Slovakia, s.r.o., so sídlom 017 01 Považská Bystrica,  </w:t>
      </w:r>
      <w:proofErr w:type="spellStart"/>
      <w:r w:rsidRPr="00DE1F0D">
        <w:rPr>
          <w:rFonts w:ascii="Times New Roman" w:hAnsi="Times New Roman" w:cs="Times New Roman"/>
        </w:rPr>
        <w:t>Šebešťanová</w:t>
      </w:r>
      <w:proofErr w:type="spellEnd"/>
      <w:r w:rsidRPr="00DE1F0D">
        <w:rPr>
          <w:rFonts w:ascii="Times New Roman" w:hAnsi="Times New Roman" w:cs="Times New Roman"/>
        </w:rPr>
        <w:t xml:space="preserve"> 255, IČO  31 632 220 zapísaný v obchodnom  registri  Okresného súdu Trenčín oddiel s.r.o., vložka číslo 3077/R  za spoločnosť koná konateľ p. Ing. Jaroslav Ďurkovský</w:t>
      </w:r>
      <w:r w:rsidR="00FB49E9">
        <w:rPr>
          <w:rFonts w:ascii="Times New Roman" w:hAnsi="Times New Roman" w:cs="Times New Roman"/>
        </w:rPr>
        <w:t xml:space="preserve">, e-mail </w:t>
      </w:r>
      <w:hyperlink r:id="rId7" w:history="1">
        <w:r w:rsidR="00FB49E9" w:rsidRPr="00FE2F7F">
          <w:rPr>
            <w:rStyle w:val="Hypertextovprepojenie"/>
            <w:rFonts w:ascii="Times New Roman" w:hAnsi="Times New Roman" w:cs="Times New Roman"/>
          </w:rPr>
          <w:t>imc@imcslovakia.sk</w:t>
        </w:r>
      </w:hyperlink>
    </w:p>
    <w:p w:rsidR="00331B1D" w:rsidRPr="00DE1F0D" w:rsidRDefault="00331B1D" w:rsidP="00331B1D">
      <w:pPr>
        <w:jc w:val="both"/>
        <w:rPr>
          <w:rFonts w:ascii="Times New Roman" w:hAnsi="Times New Roman" w:cs="Times New Roman"/>
        </w:rPr>
      </w:pPr>
    </w:p>
    <w:p w:rsidR="00DE1F0D" w:rsidRDefault="00DE1F0D" w:rsidP="00331B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spracúva všetky osobné </w:t>
      </w:r>
      <w:r w:rsidRPr="00DE1F0D">
        <w:rPr>
          <w:rFonts w:ascii="Times New Roman" w:hAnsi="Times New Roman" w:cs="Times New Roman"/>
        </w:rPr>
        <w:t>údaje v súlade s platnými právnymi predpismi, najmä s Nariaden</w:t>
      </w:r>
      <w:r>
        <w:rPr>
          <w:rFonts w:ascii="Times New Roman" w:hAnsi="Times New Roman" w:cs="Times New Roman"/>
        </w:rPr>
        <w:t xml:space="preserve">ím Európskeho parlamentu a Rady </w:t>
      </w:r>
      <w:r w:rsidRPr="00DE1F0D">
        <w:rPr>
          <w:rFonts w:ascii="Times New Roman" w:hAnsi="Times New Roman" w:cs="Times New Roman"/>
        </w:rPr>
        <w:t>(EÚ) 2016/679 z 27. apríla 2016 o ochrane fyzických osôb pri spracú</w:t>
      </w:r>
      <w:r>
        <w:rPr>
          <w:rFonts w:ascii="Times New Roman" w:hAnsi="Times New Roman" w:cs="Times New Roman"/>
        </w:rPr>
        <w:t xml:space="preserve">vaní osobných údajov a o voľnom </w:t>
      </w:r>
      <w:r w:rsidRPr="00DE1F0D">
        <w:rPr>
          <w:rFonts w:ascii="Times New Roman" w:hAnsi="Times New Roman" w:cs="Times New Roman"/>
        </w:rPr>
        <w:t>pohybe takýchto údajov, ktorým sa zrušuje smernica 95/46/ES (</w:t>
      </w:r>
      <w:r w:rsidR="006C7ACB">
        <w:rPr>
          <w:rFonts w:ascii="Times New Roman" w:hAnsi="Times New Roman" w:cs="Times New Roman"/>
        </w:rPr>
        <w:t>ďalej len „GDPR“</w:t>
      </w:r>
      <w:r>
        <w:rPr>
          <w:rFonts w:ascii="Times New Roman" w:hAnsi="Times New Roman" w:cs="Times New Roman"/>
        </w:rPr>
        <w:t>) a zákonom č. 18/2018 Z.</w:t>
      </w:r>
      <w:r w:rsidR="00294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Pr="00DE1F0D">
        <w:rPr>
          <w:rFonts w:ascii="Times New Roman" w:hAnsi="Times New Roman" w:cs="Times New Roman"/>
        </w:rPr>
        <w:t>o ochrane osobných údajov a o zmene a doplnení niektorých zákonov</w:t>
      </w:r>
      <w:r>
        <w:rPr>
          <w:rFonts w:ascii="Times New Roman" w:hAnsi="Times New Roman" w:cs="Times New Roman"/>
        </w:rPr>
        <w:t xml:space="preserve"> (ďalej len „ZOOÚ“)</w:t>
      </w:r>
      <w:r w:rsidR="00FB49E9">
        <w:rPr>
          <w:rFonts w:ascii="Times New Roman" w:hAnsi="Times New Roman" w:cs="Times New Roman"/>
        </w:rPr>
        <w:t>.</w:t>
      </w:r>
    </w:p>
    <w:p w:rsidR="00331B1D" w:rsidRPr="00DE1F0D" w:rsidRDefault="00331B1D" w:rsidP="00331B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</w:t>
      </w:r>
      <w:r w:rsidRPr="00331B1D">
        <w:rPr>
          <w:rFonts w:ascii="Times New Roman" w:hAnsi="Times New Roman" w:cs="Times New Roman"/>
        </w:rPr>
        <w:t xml:space="preserve"> spracúva osobné údaje iba za účelom plneni</w:t>
      </w:r>
      <w:r>
        <w:rPr>
          <w:rFonts w:ascii="Times New Roman" w:hAnsi="Times New Roman" w:cs="Times New Roman"/>
        </w:rPr>
        <w:t xml:space="preserve">a zákonných povinností, ochrany </w:t>
      </w:r>
      <w:r w:rsidRPr="00331B1D">
        <w:rPr>
          <w:rFonts w:ascii="Times New Roman" w:hAnsi="Times New Roman" w:cs="Times New Roman"/>
        </w:rPr>
        <w:t>oprávnených záujmov prevádzkovateľa, ak je spracúvanie ne</w:t>
      </w:r>
      <w:r w:rsidR="00CB4F8D">
        <w:rPr>
          <w:rFonts w:ascii="Times New Roman" w:hAnsi="Times New Roman" w:cs="Times New Roman"/>
        </w:rPr>
        <w:t>vyhnutné na plnenie zmluvy a v určitých</w:t>
      </w:r>
      <w:r w:rsidRPr="00331B1D">
        <w:rPr>
          <w:rFonts w:ascii="Times New Roman" w:hAnsi="Times New Roman" w:cs="Times New Roman"/>
        </w:rPr>
        <w:t xml:space="preserve"> prípadoch na základe súhlasu dotknutej osoby.</w:t>
      </w:r>
    </w:p>
    <w:p w:rsidR="007824EE" w:rsidRDefault="007824EE" w:rsidP="00331B1D">
      <w:pPr>
        <w:ind w:firstLine="708"/>
        <w:jc w:val="both"/>
        <w:rPr>
          <w:rFonts w:ascii="Times New Roman" w:hAnsi="Times New Roman" w:cs="Times New Roman"/>
        </w:rPr>
      </w:pPr>
      <w:r w:rsidRPr="00DE1F0D">
        <w:rPr>
          <w:rFonts w:ascii="Times New Roman" w:hAnsi="Times New Roman" w:cs="Times New Roman"/>
        </w:rPr>
        <w:t>V tomto dokumente nájde d</w:t>
      </w:r>
      <w:r w:rsidR="005F1B1E" w:rsidRPr="00DE1F0D">
        <w:rPr>
          <w:rFonts w:ascii="Times New Roman" w:hAnsi="Times New Roman" w:cs="Times New Roman"/>
        </w:rPr>
        <w:t xml:space="preserve">otknutá osoba  (najmä </w:t>
      </w:r>
      <w:r w:rsidR="00331B1D">
        <w:rPr>
          <w:rFonts w:ascii="Times New Roman" w:hAnsi="Times New Roman" w:cs="Times New Roman"/>
        </w:rPr>
        <w:t>zamestnanec</w:t>
      </w:r>
      <w:r w:rsidR="005F1B1E" w:rsidRPr="00DE1F0D">
        <w:rPr>
          <w:rFonts w:ascii="Times New Roman" w:hAnsi="Times New Roman" w:cs="Times New Roman"/>
        </w:rPr>
        <w:t>)</w:t>
      </w:r>
      <w:r w:rsidRPr="00DE1F0D">
        <w:rPr>
          <w:rFonts w:ascii="Times New Roman" w:hAnsi="Times New Roman" w:cs="Times New Roman"/>
        </w:rPr>
        <w:t xml:space="preserve"> všetky náležitosti vyžadované čl. 13 GDPR, ako aj iné potrebné informácie, týkajúce sa spracúvania osobných údajov firmou IMC</w:t>
      </w:r>
      <w:r w:rsidR="00331B1D">
        <w:rPr>
          <w:rFonts w:ascii="Times New Roman" w:hAnsi="Times New Roman" w:cs="Times New Roman"/>
        </w:rPr>
        <w:t xml:space="preserve"> Slovakia s.r.o</w:t>
      </w:r>
      <w:r w:rsidRPr="00DE1F0D">
        <w:rPr>
          <w:rFonts w:ascii="Times New Roman" w:hAnsi="Times New Roman" w:cs="Times New Roman"/>
        </w:rPr>
        <w:t>.</w:t>
      </w:r>
      <w:r w:rsidR="00331B1D">
        <w:rPr>
          <w:rFonts w:ascii="Times New Roman" w:hAnsi="Times New Roman" w:cs="Times New Roman"/>
        </w:rPr>
        <w:t xml:space="preserve"> (ďalej len „IMC“ alebo „prevádzkovateľ“).</w:t>
      </w:r>
      <w:r w:rsidRPr="00DE1F0D">
        <w:rPr>
          <w:rFonts w:ascii="Times New Roman" w:hAnsi="Times New Roman" w:cs="Times New Roman"/>
        </w:rPr>
        <w:t xml:space="preserve"> Nie všetky dotknuté osoby majú svoje osobné údaje spracúvané na všetky účely, závisí to podľa potreby a okolností, prípadne obsahu výkonu činností pridelených dotknutým osobám a ich pracovného zaradenia.</w:t>
      </w:r>
    </w:p>
    <w:p w:rsidR="00FB49E9" w:rsidRDefault="00FB49E9" w:rsidP="00331B1D">
      <w:pPr>
        <w:jc w:val="both"/>
        <w:rPr>
          <w:rFonts w:ascii="Times New Roman" w:hAnsi="Times New Roman" w:cs="Times New Roman"/>
        </w:rPr>
      </w:pPr>
    </w:p>
    <w:p w:rsidR="00FB49E9" w:rsidRPr="00331B1D" w:rsidRDefault="00312987" w:rsidP="00331B1D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1. Z</w:t>
      </w:r>
      <w:r w:rsidR="00FB49E9" w:rsidRPr="00331B1D">
        <w:rPr>
          <w:rFonts w:ascii="Times New Roman" w:hAnsi="Times New Roman" w:cs="Times New Roman"/>
          <w:b/>
          <w:sz w:val="24"/>
          <w:u w:val="single"/>
        </w:rPr>
        <w:t>á</w:t>
      </w:r>
      <w:r w:rsidR="00836FF7">
        <w:rPr>
          <w:rFonts w:ascii="Times New Roman" w:hAnsi="Times New Roman" w:cs="Times New Roman"/>
          <w:b/>
          <w:sz w:val="24"/>
          <w:u w:val="single"/>
        </w:rPr>
        <w:t>sady pri spracúvaní osobných údajov</w:t>
      </w:r>
    </w:p>
    <w:p w:rsidR="00331B1D" w:rsidRPr="00042326" w:rsidRDefault="00836FF7" w:rsidP="00331B1D">
      <w:pPr>
        <w:jc w:val="both"/>
        <w:rPr>
          <w:rFonts w:ascii="Times New Roman" w:hAnsi="Times New Roman" w:cs="Times New Roman"/>
        </w:rPr>
      </w:pPr>
      <w:r w:rsidRPr="00042326">
        <w:rPr>
          <w:rFonts w:ascii="Times New Roman" w:hAnsi="Times New Roman" w:cs="Times New Roman"/>
        </w:rPr>
        <w:tab/>
        <w:t>Osobné údaje musia byť:</w:t>
      </w:r>
      <w:r w:rsidR="00331B1D" w:rsidRPr="00042326">
        <w:rPr>
          <w:rFonts w:ascii="Times New Roman" w:hAnsi="Times New Roman" w:cs="Times New Roman"/>
        </w:rPr>
        <w:t xml:space="preserve"> </w:t>
      </w:r>
    </w:p>
    <w:p w:rsidR="00331B1D" w:rsidRPr="00836FF7" w:rsidRDefault="00836FF7" w:rsidP="00836FF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36FF7">
        <w:rPr>
          <w:rFonts w:ascii="Times New Roman" w:hAnsi="Times New Roman" w:cs="Times New Roman"/>
        </w:rPr>
        <w:t>pracúvané</w:t>
      </w:r>
      <w:r w:rsidR="00331B1D" w:rsidRPr="00836FF7">
        <w:rPr>
          <w:rFonts w:ascii="Times New Roman" w:hAnsi="Times New Roman" w:cs="Times New Roman"/>
        </w:rPr>
        <w:t xml:space="preserve"> </w:t>
      </w:r>
      <w:r w:rsidRPr="00836FF7">
        <w:rPr>
          <w:rFonts w:ascii="Times New Roman" w:hAnsi="Times New Roman" w:cs="Times New Roman"/>
        </w:rPr>
        <w:t xml:space="preserve">len </w:t>
      </w:r>
      <w:r w:rsidR="00331B1D" w:rsidRPr="00836FF7">
        <w:rPr>
          <w:rFonts w:ascii="Times New Roman" w:hAnsi="Times New Roman" w:cs="Times New Roman"/>
        </w:rPr>
        <w:t xml:space="preserve">zákonným spôsobom a tak, aby nedošlo k porušeniu </w:t>
      </w:r>
      <w:r>
        <w:rPr>
          <w:rFonts w:ascii="Times New Roman" w:hAnsi="Times New Roman" w:cs="Times New Roman"/>
        </w:rPr>
        <w:t>základných práv dotknutej osoby („zásada zákonnosti“),</w:t>
      </w:r>
    </w:p>
    <w:p w:rsidR="00312987" w:rsidRDefault="00836FF7" w:rsidP="00836FF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836FF7">
        <w:rPr>
          <w:rFonts w:ascii="Times New Roman" w:hAnsi="Times New Roman" w:cs="Times New Roman"/>
        </w:rPr>
        <w:t>ískavané na konkrétne určené, výslovne uvedené a legitímne účely a nesmú sa ďalej spracúvať spôsobom, ktorý nie je zlučiteľný s týmito účelmi</w:t>
      </w:r>
      <w:r>
        <w:rPr>
          <w:rFonts w:ascii="Times New Roman" w:hAnsi="Times New Roman" w:cs="Times New Roman"/>
        </w:rPr>
        <w:t xml:space="preserve"> („zásada obmedzenia účelu“),</w:t>
      </w:r>
    </w:p>
    <w:p w:rsidR="00836FF7" w:rsidRDefault="00836FF7" w:rsidP="00836FF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36FF7">
        <w:rPr>
          <w:rFonts w:ascii="Times New Roman" w:hAnsi="Times New Roman" w:cs="Times New Roman"/>
        </w:rPr>
        <w:t>rimerané, relevantné a obmedzené na nevyhnutný rozsah daný účelom, na ktorý sa spracúvajú</w:t>
      </w:r>
      <w:r>
        <w:rPr>
          <w:rFonts w:ascii="Times New Roman" w:hAnsi="Times New Roman" w:cs="Times New Roman"/>
        </w:rPr>
        <w:t xml:space="preserve"> („zásada minimalizácie osobných údajov“),</w:t>
      </w:r>
    </w:p>
    <w:p w:rsidR="00836FF7" w:rsidRDefault="00836FF7" w:rsidP="00836FF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36FF7">
        <w:rPr>
          <w:rFonts w:ascii="Times New Roman" w:hAnsi="Times New Roman" w:cs="Times New Roman"/>
        </w:rPr>
        <w:t>právne a podľa potreby aktualizované; musia sa prijať všetky potrebné opatrenia, aby sa zabezpečilo, že sa osobné údaje, ktoré sú nesprávne z hľadiska účelov, na ktoré sa spracúvajú, bezodkladne vymažú alebo opravia</w:t>
      </w:r>
      <w:r>
        <w:rPr>
          <w:rFonts w:ascii="Times New Roman" w:hAnsi="Times New Roman" w:cs="Times New Roman"/>
        </w:rPr>
        <w:t xml:space="preserve"> („zásada správnosti“),</w:t>
      </w:r>
    </w:p>
    <w:p w:rsidR="00836FF7" w:rsidRDefault="00836FF7" w:rsidP="00836FF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6FF7">
        <w:rPr>
          <w:rFonts w:ascii="Times New Roman" w:hAnsi="Times New Roman" w:cs="Times New Roman"/>
        </w:rPr>
        <w:t>uchovávané vo forme, ktorá umožňuje identifikáciu dotknutej osoby najneskôr dovtedy, kým je to potrebné na účel, na ktorý sa osobné údaje spracúvajú</w:t>
      </w:r>
      <w:r>
        <w:rPr>
          <w:rFonts w:ascii="Times New Roman" w:hAnsi="Times New Roman" w:cs="Times New Roman"/>
        </w:rPr>
        <w:t xml:space="preserve"> („zásada minimalizácie uchovávania“)</w:t>
      </w:r>
      <w:r w:rsidR="0079081B">
        <w:rPr>
          <w:rFonts w:ascii="Times New Roman" w:hAnsi="Times New Roman" w:cs="Times New Roman"/>
        </w:rPr>
        <w:t>,</w:t>
      </w:r>
    </w:p>
    <w:p w:rsidR="00C5200E" w:rsidRDefault="00CE61F0" w:rsidP="00C5200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200E">
        <w:rPr>
          <w:rFonts w:ascii="Times New Roman" w:hAnsi="Times New Roman" w:cs="Times New Roman"/>
        </w:rPr>
        <w:t>spracúvané spôsobom, ktorý prostredníctvom primeraných technických a organizačných opatrení zaručuje primeranú bezpečnosť osobných údajov vrátane ochrany pred neoprávneným spracúvaním osobných údajov, nezákonným spracúvaním osobných údajov, náhodnou stratou osobných údajov, výmazom osobných údajov a</w:t>
      </w:r>
      <w:r w:rsidR="0079081B" w:rsidRPr="00C5200E">
        <w:rPr>
          <w:rFonts w:ascii="Times New Roman" w:hAnsi="Times New Roman" w:cs="Times New Roman"/>
        </w:rPr>
        <w:t>lebo poškodením osobných údajov („zásada integrity a dôvernosti“).</w:t>
      </w:r>
    </w:p>
    <w:p w:rsidR="00C5200E" w:rsidRDefault="00042326" w:rsidP="00C5200E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2. Právny základ, účel a rozsah spracúvania osobných údajov</w:t>
      </w:r>
    </w:p>
    <w:p w:rsidR="00042326" w:rsidRPr="00F672F0" w:rsidRDefault="00F672F0" w:rsidP="00C520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 Právny základ plnenia zákonnej povinnosti</w:t>
      </w:r>
    </w:p>
    <w:p w:rsidR="00F238AD" w:rsidRDefault="008B12AC" w:rsidP="00F238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Firma IMC je podľa určitých predpisov povinná</w:t>
      </w:r>
      <w:r w:rsidR="00F672F0" w:rsidRPr="00F672F0">
        <w:rPr>
          <w:rFonts w:ascii="Times New Roman" w:hAnsi="Times New Roman" w:cs="Times New Roman"/>
        </w:rPr>
        <w:t xml:space="preserve"> spracúv</w:t>
      </w:r>
      <w:r>
        <w:rPr>
          <w:rFonts w:ascii="Times New Roman" w:hAnsi="Times New Roman" w:cs="Times New Roman"/>
        </w:rPr>
        <w:t xml:space="preserve">ať osobné údaje dotknutých osôb, pričom </w:t>
      </w:r>
      <w:r w:rsidR="00F672F0" w:rsidRPr="00F672F0">
        <w:rPr>
          <w:rFonts w:ascii="Times New Roman" w:hAnsi="Times New Roman" w:cs="Times New Roman"/>
        </w:rPr>
        <w:t>spracúvanie je nevyhnutné na splnenie zákonnej povi</w:t>
      </w:r>
      <w:r w:rsidR="00F672F0">
        <w:rPr>
          <w:rFonts w:ascii="Times New Roman" w:hAnsi="Times New Roman" w:cs="Times New Roman"/>
        </w:rPr>
        <w:t xml:space="preserve">nnosti prevádzkovateľa. V takom </w:t>
      </w:r>
      <w:r w:rsidR="00F672F0" w:rsidRPr="00F672F0">
        <w:rPr>
          <w:rFonts w:ascii="Times New Roman" w:hAnsi="Times New Roman" w:cs="Times New Roman"/>
        </w:rPr>
        <w:t>prípade sa nevyžaduje súhlas dotknutej osoby a dotknuté osoby sú povinné zni</w:t>
      </w:r>
      <w:r w:rsidR="00F672F0">
        <w:rPr>
          <w:rFonts w:ascii="Times New Roman" w:hAnsi="Times New Roman" w:cs="Times New Roman"/>
        </w:rPr>
        <w:t xml:space="preserve">esť takéto </w:t>
      </w:r>
      <w:r w:rsidR="00F672F0" w:rsidRPr="00F672F0">
        <w:rPr>
          <w:rFonts w:ascii="Times New Roman" w:hAnsi="Times New Roman" w:cs="Times New Roman"/>
        </w:rPr>
        <w:t>spracúvanie ich osobných údajov a poskytnúť ich na spracúvan</w:t>
      </w:r>
      <w:r w:rsidR="00F672F0">
        <w:rPr>
          <w:rFonts w:ascii="Times New Roman" w:hAnsi="Times New Roman" w:cs="Times New Roman"/>
        </w:rPr>
        <w:t>ie</w:t>
      </w:r>
      <w:r w:rsidR="00FA018C">
        <w:rPr>
          <w:rFonts w:ascii="Times New Roman" w:hAnsi="Times New Roman" w:cs="Times New Roman"/>
        </w:rPr>
        <w:t xml:space="preserve">. </w:t>
      </w:r>
      <w:r w:rsidR="00F672F0" w:rsidRPr="00F672F0">
        <w:rPr>
          <w:rFonts w:ascii="Times New Roman" w:hAnsi="Times New Roman" w:cs="Times New Roman"/>
        </w:rPr>
        <w:t>Osobné údaje zam</w:t>
      </w:r>
      <w:r w:rsidR="00F672F0">
        <w:rPr>
          <w:rFonts w:ascii="Times New Roman" w:hAnsi="Times New Roman" w:cs="Times New Roman"/>
        </w:rPr>
        <w:t xml:space="preserve">estnanca sa nachádzajú aj </w:t>
      </w:r>
      <w:r w:rsidR="00F672F0" w:rsidRPr="00F672F0">
        <w:rPr>
          <w:rFonts w:ascii="Times New Roman" w:hAnsi="Times New Roman" w:cs="Times New Roman"/>
        </w:rPr>
        <w:t>v pracovných dokumentoch, ktoré vyplývajú z praco</w:t>
      </w:r>
      <w:r w:rsidR="00F672F0">
        <w:rPr>
          <w:rFonts w:ascii="Times New Roman" w:hAnsi="Times New Roman" w:cs="Times New Roman"/>
        </w:rPr>
        <w:t xml:space="preserve">vného zaradenia a náplne práce, </w:t>
      </w:r>
      <w:r w:rsidR="00F672F0" w:rsidRPr="00F672F0">
        <w:rPr>
          <w:rFonts w:ascii="Times New Roman" w:hAnsi="Times New Roman" w:cs="Times New Roman"/>
        </w:rPr>
        <w:t>a zamestnávateľ je</w:t>
      </w:r>
      <w:r w:rsidR="00FA018C">
        <w:rPr>
          <w:rFonts w:ascii="Times New Roman" w:hAnsi="Times New Roman" w:cs="Times New Roman"/>
        </w:rPr>
        <w:t xml:space="preserve"> povinný ich mať (napr. </w:t>
      </w:r>
      <w:r w:rsidR="00F672F0" w:rsidRPr="00F672F0">
        <w:rPr>
          <w:rFonts w:ascii="Times New Roman" w:hAnsi="Times New Roman" w:cs="Times New Roman"/>
        </w:rPr>
        <w:t>list pracovné</w:t>
      </w:r>
      <w:r w:rsidR="00F672F0">
        <w:rPr>
          <w:rFonts w:ascii="Times New Roman" w:hAnsi="Times New Roman" w:cs="Times New Roman"/>
        </w:rPr>
        <w:t>ho miesta, traumatologický plán</w:t>
      </w:r>
      <w:r w:rsidR="00FA018C">
        <w:rPr>
          <w:rFonts w:ascii="Times New Roman" w:hAnsi="Times New Roman" w:cs="Times New Roman"/>
        </w:rPr>
        <w:t>,...). T</w:t>
      </w:r>
      <w:r w:rsidR="00F672F0" w:rsidRPr="00F672F0">
        <w:rPr>
          <w:rFonts w:ascii="Times New Roman" w:hAnsi="Times New Roman" w:cs="Times New Roman"/>
        </w:rPr>
        <w:t>ieto údaje ostávajú v dokumentácii aj po skončení pracovného pomeru zamestnanca.</w:t>
      </w:r>
    </w:p>
    <w:p w:rsidR="00F238AD" w:rsidRPr="00D41BCC" w:rsidRDefault="00F238AD" w:rsidP="00F238AD">
      <w:pPr>
        <w:jc w:val="both"/>
        <w:rPr>
          <w:rFonts w:ascii="Times New Roman" w:hAnsi="Times New Roman" w:cs="Times New Roman"/>
          <w:b/>
        </w:rPr>
      </w:pPr>
      <w:r w:rsidRPr="00D41BCC">
        <w:rPr>
          <w:rFonts w:ascii="Times New Roman" w:hAnsi="Times New Roman" w:cs="Times New Roman"/>
          <w:b/>
        </w:rPr>
        <w:t>Zákonné povinnosti prevádzkovateľovi vyplývajú najmä z nasledujúcich predpisov</w:t>
      </w:r>
      <w:r w:rsidR="00594740">
        <w:rPr>
          <w:rFonts w:ascii="Times New Roman" w:hAnsi="Times New Roman" w:cs="Times New Roman"/>
          <w:b/>
        </w:rPr>
        <w:t xml:space="preserve"> v ich platnom znení</w:t>
      </w:r>
      <w:bookmarkStart w:id="0" w:name="_GoBack"/>
      <w:bookmarkEnd w:id="0"/>
      <w:r w:rsidRPr="00D41BCC">
        <w:rPr>
          <w:rFonts w:ascii="Times New Roman" w:hAnsi="Times New Roman" w:cs="Times New Roman"/>
          <w:b/>
        </w:rPr>
        <w:t xml:space="preserve">: </w:t>
      </w:r>
    </w:p>
    <w:p w:rsidR="00F238AD" w:rsidRPr="00F238AD" w:rsidRDefault="00F238AD" w:rsidP="0029486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</w:t>
      </w:r>
      <w:r w:rsidR="00294862">
        <w:rPr>
          <w:rFonts w:ascii="Times New Roman" w:hAnsi="Times New Roman" w:cs="Times New Roman"/>
        </w:rPr>
        <w:t xml:space="preserve">ník práce (zákon č. 311/2001 Z.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bezpečnosti a ochrane zdravia pri práci (zákon č. 124/2006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sociálnom poistení (zákon č. 461/2003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zdravotnom poistení (zákon č. 580/2004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dani z príjmov (zákon č. 595/2003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Občiansky zákonník (zákon č. 40/1964 Zb.),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Civilný sporový poriadok (zákon č. 160/2015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vynálezoch, priemyselných vzoroch a zlepšovacích návrhoch (zákon č. 527/1990 Zb.),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patentoch (zákon č. 435/2001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Trestný zákon (zákon č. 300/2005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priestupkoch (zákon č. 372/1990 Zb.),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Správny poriadok (zákon č. 71/1967 Zb.),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súdnych exekútoroch a exekučnej činnosti (zákon č. 233/1995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Obchodný zákonník (zákon č. 513/1991 Zb.),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archívoch a registratúrach a o doplnení niektorých zákonov (zákona č. 395/2002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účtovníctve (zákona č. 431/2002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 o účtovníctve),</w:t>
      </w:r>
    </w:p>
    <w:p w:rsid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ochrane osobných údajov (zákon č. 18/2018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z.),</w:t>
      </w:r>
    </w:p>
    <w:p w:rsidR="00F238AD" w:rsidRPr="00EB2805" w:rsidRDefault="00E71CA5" w:rsidP="00EB2805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</w:t>
      </w:r>
      <w:r w:rsidRPr="00E71CA5">
        <w:rPr>
          <w:rFonts w:ascii="Times New Roman" w:hAnsi="Times New Roman" w:cs="Times New Roman"/>
        </w:rPr>
        <w:t>o ochrane oznamovateľov protispoločenskej činnosti</w:t>
      </w:r>
      <w:r>
        <w:rPr>
          <w:rFonts w:ascii="Times New Roman" w:hAnsi="Times New Roman" w:cs="Times New Roman"/>
        </w:rPr>
        <w:t xml:space="preserve"> (zákon č. 54/2019 Z.</w:t>
      </w:r>
      <w:r w:rsidR="00294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z.)</w:t>
      </w:r>
      <w:r w:rsidR="00F238AD" w:rsidRPr="00EB2805">
        <w:rPr>
          <w:rFonts w:ascii="Times New Roman" w:hAnsi="Times New Roman" w:cs="Times New Roman"/>
        </w:rPr>
        <w:t>,</w:t>
      </w:r>
    </w:p>
    <w:p w:rsidR="00F238AD" w:rsidRPr="00F238AD" w:rsidRDefault="00F238AD" w:rsidP="00F238A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registri partnerov verejného sektora</w:t>
      </w:r>
      <w:r w:rsidR="00EB2805" w:rsidRPr="00EB2805">
        <w:rPr>
          <w:rFonts w:ascii="Times New Roman" w:hAnsi="Times New Roman" w:cs="Times New Roman"/>
        </w:rPr>
        <w:t xml:space="preserve"> </w:t>
      </w:r>
      <w:r w:rsidR="00EB2805">
        <w:rPr>
          <w:rFonts w:ascii="Times New Roman" w:hAnsi="Times New Roman" w:cs="Times New Roman"/>
        </w:rPr>
        <w:t xml:space="preserve">(zákon </w:t>
      </w:r>
      <w:r w:rsidR="00EB2805" w:rsidRPr="00F238AD">
        <w:rPr>
          <w:rFonts w:ascii="Times New Roman" w:hAnsi="Times New Roman" w:cs="Times New Roman"/>
        </w:rPr>
        <w:t>č. 315/2016 Z.</w:t>
      </w:r>
      <w:r w:rsidR="00294862">
        <w:rPr>
          <w:rFonts w:ascii="Times New Roman" w:hAnsi="Times New Roman" w:cs="Times New Roman"/>
        </w:rPr>
        <w:t xml:space="preserve"> </w:t>
      </w:r>
      <w:r w:rsidR="00EB2805" w:rsidRPr="00F238AD">
        <w:rPr>
          <w:rFonts w:ascii="Times New Roman" w:hAnsi="Times New Roman" w:cs="Times New Roman"/>
        </w:rPr>
        <w:t>z.</w:t>
      </w:r>
      <w:r w:rsidR="00EB2805">
        <w:rPr>
          <w:rFonts w:ascii="Times New Roman" w:hAnsi="Times New Roman" w:cs="Times New Roman"/>
        </w:rPr>
        <w:t>)</w:t>
      </w:r>
      <w:r w:rsidRPr="00F238AD">
        <w:rPr>
          <w:rFonts w:ascii="Times New Roman" w:hAnsi="Times New Roman" w:cs="Times New Roman"/>
        </w:rPr>
        <w:t>,</w:t>
      </w:r>
    </w:p>
    <w:p w:rsidR="00EB2805" w:rsidRDefault="00F238AD" w:rsidP="00EB2805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38AD">
        <w:rPr>
          <w:rFonts w:ascii="Times New Roman" w:hAnsi="Times New Roman" w:cs="Times New Roman"/>
        </w:rPr>
        <w:t>Zákon o hospodárskej mobilizácii a o zmene a doplnení zákona č. 387/2002 Z.</w:t>
      </w:r>
      <w:r w:rsidR="00294862">
        <w:rPr>
          <w:rFonts w:ascii="Times New Roman" w:hAnsi="Times New Roman" w:cs="Times New Roman"/>
        </w:rPr>
        <w:t xml:space="preserve"> </w:t>
      </w:r>
      <w:r w:rsidRPr="00F238AD">
        <w:rPr>
          <w:rFonts w:ascii="Times New Roman" w:hAnsi="Times New Roman" w:cs="Times New Roman"/>
        </w:rPr>
        <w:t>z. o riadení štátu v krízových situáciách mimo času vojny a vojnového stavu</w:t>
      </w:r>
      <w:r w:rsidR="00EB2805" w:rsidRPr="00EB2805">
        <w:rPr>
          <w:rFonts w:ascii="Times New Roman" w:hAnsi="Times New Roman" w:cs="Times New Roman"/>
        </w:rPr>
        <w:t xml:space="preserve"> </w:t>
      </w:r>
      <w:r w:rsidR="00EB2805">
        <w:rPr>
          <w:rFonts w:ascii="Times New Roman" w:hAnsi="Times New Roman" w:cs="Times New Roman"/>
        </w:rPr>
        <w:t xml:space="preserve">(zákon </w:t>
      </w:r>
      <w:r w:rsidR="00EB2805" w:rsidRPr="00F238AD">
        <w:rPr>
          <w:rFonts w:ascii="Times New Roman" w:hAnsi="Times New Roman" w:cs="Times New Roman"/>
        </w:rPr>
        <w:t>č. 179/2011 Z.</w:t>
      </w:r>
      <w:r w:rsidR="00294862">
        <w:rPr>
          <w:rFonts w:ascii="Times New Roman" w:hAnsi="Times New Roman" w:cs="Times New Roman"/>
        </w:rPr>
        <w:t xml:space="preserve"> </w:t>
      </w:r>
      <w:r w:rsidR="00EB2805" w:rsidRPr="00F238AD">
        <w:rPr>
          <w:rFonts w:ascii="Times New Roman" w:hAnsi="Times New Roman" w:cs="Times New Roman"/>
        </w:rPr>
        <w:t>z</w:t>
      </w:r>
      <w:r w:rsidR="00EB2805">
        <w:rPr>
          <w:rFonts w:ascii="Times New Roman" w:hAnsi="Times New Roman" w:cs="Times New Roman"/>
        </w:rPr>
        <w:t>.)</w:t>
      </w:r>
      <w:r w:rsidRPr="00F238AD">
        <w:rPr>
          <w:rFonts w:ascii="Times New Roman" w:hAnsi="Times New Roman" w:cs="Times New Roman"/>
        </w:rPr>
        <w:t>.</w:t>
      </w:r>
    </w:p>
    <w:p w:rsidR="00D41BCC" w:rsidRPr="00004C49" w:rsidRDefault="00D41BCC" w:rsidP="00D41BCC">
      <w:pPr>
        <w:jc w:val="both"/>
        <w:rPr>
          <w:rFonts w:ascii="Times New Roman" w:hAnsi="Times New Roman" w:cs="Times New Roman"/>
          <w:b/>
        </w:rPr>
      </w:pPr>
      <w:r w:rsidRPr="00004C49">
        <w:rPr>
          <w:rFonts w:ascii="Times New Roman" w:hAnsi="Times New Roman" w:cs="Times New Roman"/>
          <w:b/>
        </w:rPr>
        <w:t>Účelom</w:t>
      </w:r>
      <w:r w:rsidR="00004C49">
        <w:rPr>
          <w:rFonts w:ascii="Times New Roman" w:hAnsi="Times New Roman" w:cs="Times New Roman"/>
          <w:b/>
        </w:rPr>
        <w:t xml:space="preserve"> zákonom vyžadovaného spracúvania osobných údajov prevádzkovateľom</w:t>
      </w:r>
      <w:r w:rsidRPr="00004C49">
        <w:rPr>
          <w:rFonts w:ascii="Times New Roman" w:hAnsi="Times New Roman" w:cs="Times New Roman"/>
          <w:b/>
        </w:rPr>
        <w:t xml:space="preserve"> je najmä:</w:t>
      </w:r>
    </w:p>
    <w:p w:rsidR="00D41BCC" w:rsidRPr="0042178B" w:rsidRDefault="00004C49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plnenie povinností p</w:t>
      </w:r>
      <w:r w:rsidR="00D41BCC" w:rsidRPr="0042178B">
        <w:rPr>
          <w:rFonts w:ascii="Times New Roman" w:hAnsi="Times New Roman" w:cs="Times New Roman"/>
        </w:rPr>
        <w:t>revádzkovateľa a</w:t>
      </w:r>
      <w:r w:rsidR="000004E0">
        <w:rPr>
          <w:rFonts w:ascii="Times New Roman" w:hAnsi="Times New Roman" w:cs="Times New Roman"/>
        </w:rPr>
        <w:t>ko zamestnávateľa vyplývajúcich z </w:t>
      </w:r>
      <w:r w:rsidR="00D41BCC" w:rsidRPr="0042178B">
        <w:rPr>
          <w:rFonts w:ascii="Times New Roman" w:hAnsi="Times New Roman" w:cs="Times New Roman"/>
        </w:rPr>
        <w:t>praco</w:t>
      </w:r>
      <w:r w:rsidR="000004E0">
        <w:rPr>
          <w:rFonts w:ascii="Times New Roman" w:hAnsi="Times New Roman" w:cs="Times New Roman"/>
        </w:rPr>
        <w:t>vnoprávneho vzťahu</w:t>
      </w:r>
      <w:r w:rsidRPr="0042178B">
        <w:rPr>
          <w:rFonts w:ascii="Times New Roman" w:hAnsi="Times New Roman" w:cs="Times New Roman"/>
        </w:rPr>
        <w:t xml:space="preserve"> </w:t>
      </w:r>
      <w:r w:rsidR="0042178B">
        <w:rPr>
          <w:rFonts w:ascii="Times New Roman" w:hAnsi="Times New Roman" w:cs="Times New Roman"/>
        </w:rPr>
        <w:t>(</w:t>
      </w:r>
      <w:r w:rsidR="00D41BCC" w:rsidRPr="0042178B">
        <w:rPr>
          <w:rFonts w:ascii="Times New Roman" w:hAnsi="Times New Roman" w:cs="Times New Roman"/>
        </w:rPr>
        <w:t>per</w:t>
      </w:r>
      <w:r w:rsidRPr="0042178B">
        <w:rPr>
          <w:rFonts w:ascii="Times New Roman" w:hAnsi="Times New Roman" w:cs="Times New Roman"/>
        </w:rPr>
        <w:t>sonálna, mzdová agenda, vzdelávanie, školenia,...</w:t>
      </w:r>
      <w:r w:rsidR="00D41BCC" w:rsidRPr="0042178B">
        <w:rPr>
          <w:rFonts w:ascii="Times New Roman" w:hAnsi="Times New Roman" w:cs="Times New Roman"/>
        </w:rPr>
        <w:t>),</w:t>
      </w:r>
    </w:p>
    <w:p w:rsidR="00D41BCC" w:rsidRPr="0042178B" w:rsidRDefault="00004C49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plnenie povinností p</w:t>
      </w:r>
      <w:r w:rsidR="00D41BCC" w:rsidRPr="0042178B">
        <w:rPr>
          <w:rFonts w:ascii="Times New Roman" w:hAnsi="Times New Roman" w:cs="Times New Roman"/>
        </w:rPr>
        <w:t>revádzkovateľa ako zamestnáva</w:t>
      </w:r>
      <w:r w:rsidR="000004E0">
        <w:rPr>
          <w:rFonts w:ascii="Times New Roman" w:hAnsi="Times New Roman" w:cs="Times New Roman"/>
        </w:rPr>
        <w:t>teľa</w:t>
      </w:r>
      <w:r w:rsidR="00D41BCC" w:rsidRPr="0042178B">
        <w:rPr>
          <w:rFonts w:ascii="Times New Roman" w:hAnsi="Times New Roman" w:cs="Times New Roman"/>
        </w:rPr>
        <w:t xml:space="preserve"> vyplývajúcich z predpisov o bezpečno</w:t>
      </w:r>
      <w:r w:rsidRPr="0042178B">
        <w:rPr>
          <w:rFonts w:ascii="Times New Roman" w:hAnsi="Times New Roman" w:cs="Times New Roman"/>
        </w:rPr>
        <w:t xml:space="preserve">sti a ochrane zdravia pri práci </w:t>
      </w:r>
      <w:r w:rsidR="00D41BCC" w:rsidRPr="0042178B">
        <w:rPr>
          <w:rFonts w:ascii="Times New Roman" w:hAnsi="Times New Roman" w:cs="Times New Roman"/>
        </w:rPr>
        <w:t>a pri zaisťovaní bezpečnosti a ochrany života a zdravia vrátane požiarnej ochrany,</w:t>
      </w:r>
    </w:p>
    <w:p w:rsidR="0042178B" w:rsidRPr="0042178B" w:rsidRDefault="0042178B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správa registratúry,</w:t>
      </w:r>
    </w:p>
    <w:p w:rsidR="0042178B" w:rsidRPr="0042178B" w:rsidRDefault="0042178B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archivácia</w:t>
      </w:r>
      <w:r>
        <w:rPr>
          <w:rFonts w:ascii="Times New Roman" w:hAnsi="Times New Roman" w:cs="Times New Roman"/>
        </w:rPr>
        <w:t>,</w:t>
      </w:r>
    </w:p>
    <w:p w:rsidR="000004E0" w:rsidRPr="0042178B" w:rsidRDefault="000004E0" w:rsidP="000004E0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plnen</w:t>
      </w:r>
      <w:r>
        <w:rPr>
          <w:rFonts w:ascii="Times New Roman" w:hAnsi="Times New Roman" w:cs="Times New Roman"/>
        </w:rPr>
        <w:t>ie zákonných povinností stanovených v účtovných a</w:t>
      </w:r>
      <w:r w:rsidRPr="0042178B">
        <w:rPr>
          <w:rFonts w:ascii="Times New Roman" w:hAnsi="Times New Roman" w:cs="Times New Roman"/>
        </w:rPr>
        <w:t xml:space="preserve"> daňových</w:t>
      </w:r>
      <w:r>
        <w:rPr>
          <w:rFonts w:ascii="Times New Roman" w:hAnsi="Times New Roman" w:cs="Times New Roman"/>
        </w:rPr>
        <w:t xml:space="preserve"> predpisoch</w:t>
      </w:r>
      <w:r w:rsidRPr="0042178B">
        <w:rPr>
          <w:rFonts w:ascii="Times New Roman" w:hAnsi="Times New Roman" w:cs="Times New Roman"/>
        </w:rPr>
        <w:t>,</w:t>
      </w:r>
    </w:p>
    <w:p w:rsidR="00D41BCC" w:rsidRPr="0042178B" w:rsidRDefault="00D41BCC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prešetrovanie p</w:t>
      </w:r>
      <w:r w:rsidR="00004C49" w:rsidRPr="0042178B">
        <w:rPr>
          <w:rFonts w:ascii="Times New Roman" w:hAnsi="Times New Roman" w:cs="Times New Roman"/>
        </w:rPr>
        <w:t>odnetov podľa zákona č. 54/2019</w:t>
      </w:r>
      <w:r w:rsidRPr="0042178B">
        <w:rPr>
          <w:rFonts w:ascii="Times New Roman" w:hAnsi="Times New Roman" w:cs="Times New Roman"/>
        </w:rPr>
        <w:t xml:space="preserve"> Z.</w:t>
      </w:r>
      <w:r w:rsidR="00294862">
        <w:rPr>
          <w:rFonts w:ascii="Times New Roman" w:hAnsi="Times New Roman" w:cs="Times New Roman"/>
        </w:rPr>
        <w:t xml:space="preserve"> </w:t>
      </w:r>
      <w:r w:rsidRPr="0042178B">
        <w:rPr>
          <w:rFonts w:ascii="Times New Roman" w:hAnsi="Times New Roman" w:cs="Times New Roman"/>
        </w:rPr>
        <w:t>z.</w:t>
      </w:r>
      <w:r w:rsidR="00004C49" w:rsidRPr="00004C49">
        <w:t xml:space="preserve"> </w:t>
      </w:r>
      <w:r w:rsidR="00004C49" w:rsidRPr="0042178B">
        <w:rPr>
          <w:rFonts w:ascii="Times New Roman" w:hAnsi="Times New Roman" w:cs="Times New Roman"/>
        </w:rPr>
        <w:t>o ochrane oznamovateľov protispoločenskej činnosti a o zmene a doplnení niektorých zákonov</w:t>
      </w:r>
      <w:r w:rsidRPr="0042178B">
        <w:rPr>
          <w:rFonts w:ascii="Times New Roman" w:hAnsi="Times New Roman" w:cs="Times New Roman"/>
        </w:rPr>
        <w:t>,</w:t>
      </w:r>
    </w:p>
    <w:p w:rsidR="00D41BCC" w:rsidRPr="0042178B" w:rsidRDefault="00D41BCC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</w:t>
      </w:r>
      <w:r w:rsidR="00004C49" w:rsidRPr="0042178B">
        <w:rPr>
          <w:rFonts w:ascii="Times New Roman" w:hAnsi="Times New Roman" w:cs="Times New Roman"/>
        </w:rPr>
        <w:t>nenie povinností vyplývajúcich</w:t>
      </w:r>
      <w:r w:rsidR="0042178B">
        <w:rPr>
          <w:rFonts w:ascii="Times New Roman" w:hAnsi="Times New Roman" w:cs="Times New Roman"/>
        </w:rPr>
        <w:t xml:space="preserve"> z</w:t>
      </w:r>
      <w:r w:rsidRPr="0042178B">
        <w:rPr>
          <w:rFonts w:ascii="Times New Roman" w:hAnsi="Times New Roman" w:cs="Times New Roman"/>
        </w:rPr>
        <w:t xml:space="preserve"> § 7 ods. 10 zákona a </w:t>
      </w:r>
      <w:proofErr w:type="spellStart"/>
      <w:r w:rsidRPr="0042178B">
        <w:rPr>
          <w:rFonts w:ascii="Times New Roman" w:hAnsi="Times New Roman" w:cs="Times New Roman"/>
        </w:rPr>
        <w:t>nasl</w:t>
      </w:r>
      <w:proofErr w:type="spellEnd"/>
      <w:r w:rsidRPr="0042178B">
        <w:rPr>
          <w:rFonts w:ascii="Times New Roman" w:hAnsi="Times New Roman" w:cs="Times New Roman"/>
        </w:rPr>
        <w:t>.</w:t>
      </w:r>
      <w:r w:rsidR="00004C49" w:rsidRPr="0042178B">
        <w:rPr>
          <w:rFonts w:ascii="Times New Roman" w:hAnsi="Times New Roman" w:cs="Times New Roman"/>
        </w:rPr>
        <w:t xml:space="preserve"> č.179/2011 Z.</w:t>
      </w:r>
      <w:r w:rsidR="00294862">
        <w:rPr>
          <w:rFonts w:ascii="Times New Roman" w:hAnsi="Times New Roman" w:cs="Times New Roman"/>
        </w:rPr>
        <w:t xml:space="preserve"> </w:t>
      </w:r>
      <w:r w:rsidR="00004C49" w:rsidRPr="0042178B">
        <w:rPr>
          <w:rFonts w:ascii="Times New Roman" w:hAnsi="Times New Roman" w:cs="Times New Roman"/>
        </w:rPr>
        <w:t xml:space="preserve">z. o hospodárskej </w:t>
      </w:r>
      <w:r w:rsidRPr="0042178B">
        <w:rPr>
          <w:rFonts w:ascii="Times New Roman" w:hAnsi="Times New Roman" w:cs="Times New Roman"/>
        </w:rPr>
        <w:t>mobilizácii a o zmene a doplnení zákona č. 387/2002 Z.</w:t>
      </w:r>
      <w:r w:rsidR="00004C49" w:rsidRPr="0042178B">
        <w:rPr>
          <w:rFonts w:ascii="Times New Roman" w:hAnsi="Times New Roman" w:cs="Times New Roman"/>
        </w:rPr>
        <w:t xml:space="preserve"> z. o riadení štátu v krízových </w:t>
      </w:r>
      <w:r w:rsidRPr="0042178B">
        <w:rPr>
          <w:rFonts w:ascii="Times New Roman" w:hAnsi="Times New Roman" w:cs="Times New Roman"/>
        </w:rPr>
        <w:t>situáciách mimo času vojny a vojnového stavu, v znení neskorších právnych predpisov,</w:t>
      </w:r>
    </w:p>
    <w:p w:rsidR="0042178B" w:rsidRPr="0042178B" w:rsidRDefault="00D41BCC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plnenie z</w:t>
      </w:r>
      <w:r w:rsidR="00004C49" w:rsidRPr="0042178B">
        <w:rPr>
          <w:rFonts w:ascii="Times New Roman" w:hAnsi="Times New Roman" w:cs="Times New Roman"/>
        </w:rPr>
        <w:t>ákonných povinností spojených</w:t>
      </w:r>
      <w:r w:rsidRPr="0042178B">
        <w:rPr>
          <w:rFonts w:ascii="Times New Roman" w:hAnsi="Times New Roman" w:cs="Times New Roman"/>
        </w:rPr>
        <w:t xml:space="preserve"> s po</w:t>
      </w:r>
      <w:r w:rsidR="0042178B" w:rsidRPr="0042178B">
        <w:rPr>
          <w:rFonts w:ascii="Times New Roman" w:hAnsi="Times New Roman" w:cs="Times New Roman"/>
        </w:rPr>
        <w:t xml:space="preserve">skytovaním ubytovacích služieb, </w:t>
      </w:r>
    </w:p>
    <w:p w:rsidR="00D41BCC" w:rsidRPr="0042178B" w:rsidRDefault="00D41BCC" w:rsidP="004217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178B">
        <w:rPr>
          <w:rFonts w:ascii="Times New Roman" w:hAnsi="Times New Roman" w:cs="Times New Roman"/>
        </w:rPr>
        <w:t>plnenie zákonných povinností súvisiacich s činnosťo</w:t>
      </w:r>
      <w:r w:rsidR="0042178B" w:rsidRPr="0042178B">
        <w:rPr>
          <w:rFonts w:ascii="Times New Roman" w:hAnsi="Times New Roman" w:cs="Times New Roman"/>
        </w:rPr>
        <w:t>u právneho úseku (</w:t>
      </w:r>
      <w:r w:rsidR="00004C49" w:rsidRPr="0042178B">
        <w:rPr>
          <w:rFonts w:ascii="Times New Roman" w:hAnsi="Times New Roman" w:cs="Times New Roman"/>
        </w:rPr>
        <w:t xml:space="preserve">agenda </w:t>
      </w:r>
      <w:r w:rsidRPr="0042178B">
        <w:rPr>
          <w:rFonts w:ascii="Times New Roman" w:hAnsi="Times New Roman" w:cs="Times New Roman"/>
        </w:rPr>
        <w:t>obchodných spoločností, vypracovávanie zmlúv, agenda l</w:t>
      </w:r>
      <w:r w:rsidR="0042178B" w:rsidRPr="0042178B">
        <w:rPr>
          <w:rFonts w:ascii="Times New Roman" w:hAnsi="Times New Roman" w:cs="Times New Roman"/>
        </w:rPr>
        <w:t>icencií a povolení, spraco</w:t>
      </w:r>
      <w:r w:rsidR="00004C49" w:rsidRPr="0042178B">
        <w:rPr>
          <w:rFonts w:ascii="Times New Roman" w:hAnsi="Times New Roman" w:cs="Times New Roman"/>
        </w:rPr>
        <w:t xml:space="preserve">vanie </w:t>
      </w:r>
      <w:r w:rsidR="0042178B" w:rsidRPr="0042178B">
        <w:rPr>
          <w:rFonts w:ascii="Times New Roman" w:hAnsi="Times New Roman" w:cs="Times New Roman"/>
        </w:rPr>
        <w:t>a vybavovanie náhrady škody</w:t>
      </w:r>
      <w:r w:rsidRPr="0042178B">
        <w:rPr>
          <w:rFonts w:ascii="Times New Roman" w:hAnsi="Times New Roman" w:cs="Times New Roman"/>
        </w:rPr>
        <w:t xml:space="preserve"> na zdraví </w:t>
      </w:r>
      <w:r w:rsidR="0042178B" w:rsidRPr="0042178B">
        <w:rPr>
          <w:rFonts w:ascii="Times New Roman" w:hAnsi="Times New Roman" w:cs="Times New Roman"/>
        </w:rPr>
        <w:t>po pracovnom úraze alebo pri</w:t>
      </w:r>
      <w:r w:rsidRPr="0042178B">
        <w:rPr>
          <w:rFonts w:ascii="Times New Roman" w:hAnsi="Times New Roman" w:cs="Times New Roman"/>
        </w:rPr>
        <w:t xml:space="preserve"> chorobe z povolania,</w:t>
      </w:r>
      <w:r w:rsidR="00004C49" w:rsidRPr="0042178B">
        <w:rPr>
          <w:rFonts w:ascii="Times New Roman" w:hAnsi="Times New Roman" w:cs="Times New Roman"/>
        </w:rPr>
        <w:t xml:space="preserve"> </w:t>
      </w:r>
      <w:r w:rsidRPr="0042178B">
        <w:rPr>
          <w:rFonts w:ascii="Times New Roman" w:hAnsi="Times New Roman" w:cs="Times New Roman"/>
        </w:rPr>
        <w:t>povinnosti sú</w:t>
      </w:r>
      <w:r w:rsidR="0042178B" w:rsidRPr="0042178B">
        <w:rPr>
          <w:rFonts w:ascii="Times New Roman" w:hAnsi="Times New Roman" w:cs="Times New Roman"/>
        </w:rPr>
        <w:t>visiace s požiadavkami R</w:t>
      </w:r>
      <w:r w:rsidRPr="0042178B">
        <w:rPr>
          <w:rFonts w:ascii="Times New Roman" w:hAnsi="Times New Roman" w:cs="Times New Roman"/>
        </w:rPr>
        <w:t>egistra partnerov verejného sektora</w:t>
      </w:r>
      <w:r w:rsidR="0042178B" w:rsidRPr="0042178B">
        <w:rPr>
          <w:rFonts w:ascii="Times New Roman" w:hAnsi="Times New Roman" w:cs="Times New Roman"/>
        </w:rPr>
        <w:t>,...</w:t>
      </w:r>
      <w:r w:rsidR="0042178B">
        <w:rPr>
          <w:rFonts w:ascii="Times New Roman" w:hAnsi="Times New Roman" w:cs="Times New Roman"/>
        </w:rPr>
        <w:t>).</w:t>
      </w:r>
    </w:p>
    <w:p w:rsidR="00FE5BDD" w:rsidRDefault="00FE5BDD" w:rsidP="00F238AD">
      <w:pPr>
        <w:jc w:val="both"/>
        <w:rPr>
          <w:rFonts w:ascii="Times New Roman" w:hAnsi="Times New Roman" w:cs="Times New Roman"/>
          <w:b/>
        </w:rPr>
      </w:pPr>
    </w:p>
    <w:p w:rsidR="00F238AD" w:rsidRDefault="00FF722B" w:rsidP="00F238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 P</w:t>
      </w:r>
      <w:r w:rsidR="00FA74B3">
        <w:rPr>
          <w:rFonts w:ascii="Times New Roman" w:hAnsi="Times New Roman" w:cs="Times New Roman"/>
          <w:b/>
        </w:rPr>
        <w:t>rávny základ oprávneného záujmu prevádzkovateľa</w:t>
      </w:r>
    </w:p>
    <w:p w:rsidR="006371E7" w:rsidRDefault="006371E7" w:rsidP="006371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prípade, že</w:t>
      </w:r>
      <w:r w:rsidR="00FA74B3">
        <w:rPr>
          <w:rFonts w:ascii="Times New Roman" w:hAnsi="Times New Roman" w:cs="Times New Roman"/>
        </w:rPr>
        <w:t xml:space="preserve"> </w:t>
      </w:r>
      <w:r w:rsidR="00FA74B3" w:rsidRPr="00FA74B3">
        <w:rPr>
          <w:rFonts w:ascii="Times New Roman" w:hAnsi="Times New Roman" w:cs="Times New Roman"/>
        </w:rPr>
        <w:t>spracúvanie osobných údajov je nevyhnutné na účel oprávnených záujmov prevádzko</w:t>
      </w:r>
      <w:r>
        <w:rPr>
          <w:rFonts w:ascii="Times New Roman" w:hAnsi="Times New Roman" w:cs="Times New Roman"/>
        </w:rPr>
        <w:t xml:space="preserve">vateľa alebo tretej strany, môže prevádzkovateľ spracúvať osobné údaje dotknutej osoby aj bez jej súhlasu v rozsahu nevyhnutnom na dosiahnutie daných oprávnených záujmov. </w:t>
      </w:r>
    </w:p>
    <w:p w:rsidR="00FA74B3" w:rsidRPr="00FA74B3" w:rsidRDefault="006371E7" w:rsidP="006371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neplatí v prípade</w:t>
      </w:r>
      <w:r w:rsidR="00FA74B3" w:rsidRPr="00FA74B3">
        <w:rPr>
          <w:rFonts w:ascii="Times New Roman" w:hAnsi="Times New Roman" w:cs="Times New Roman"/>
        </w:rPr>
        <w:t>, keď nad týmito záujmami prevažujú záujmy alebo práva dotknutej osoby vyžadujúce si ochranu osobných údajov</w:t>
      </w:r>
      <w:r>
        <w:rPr>
          <w:rFonts w:ascii="Times New Roman" w:hAnsi="Times New Roman" w:cs="Times New Roman"/>
        </w:rPr>
        <w:t>.</w:t>
      </w:r>
    </w:p>
    <w:p w:rsidR="00FA74B3" w:rsidRPr="00693659" w:rsidRDefault="00693659" w:rsidP="00C5200E">
      <w:pPr>
        <w:jc w:val="both"/>
        <w:rPr>
          <w:rFonts w:ascii="Times New Roman" w:hAnsi="Times New Roman" w:cs="Times New Roman"/>
          <w:b/>
        </w:rPr>
      </w:pPr>
      <w:r w:rsidRPr="00693659">
        <w:rPr>
          <w:rFonts w:ascii="Times New Roman" w:hAnsi="Times New Roman" w:cs="Times New Roman"/>
          <w:b/>
        </w:rPr>
        <w:t>Oprávnenými záujmami prevádzkovateľa sú</w:t>
      </w:r>
      <w:r w:rsidR="00FF722B">
        <w:rPr>
          <w:rFonts w:ascii="Times New Roman" w:hAnsi="Times New Roman" w:cs="Times New Roman"/>
          <w:b/>
        </w:rPr>
        <w:t xml:space="preserve"> najmä</w:t>
      </w:r>
      <w:r w:rsidRPr="00693659">
        <w:rPr>
          <w:rFonts w:ascii="Times New Roman" w:hAnsi="Times New Roman" w:cs="Times New Roman"/>
          <w:b/>
        </w:rPr>
        <w:t>:</w:t>
      </w:r>
    </w:p>
    <w:p w:rsidR="00E050CF" w:rsidRPr="00FF722B" w:rsidRDefault="00693659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722B">
        <w:rPr>
          <w:rFonts w:ascii="Times New Roman" w:hAnsi="Times New Roman" w:cs="Times New Roman"/>
        </w:rPr>
        <w:t xml:space="preserve">monitorovanie </w:t>
      </w:r>
      <w:r w:rsidR="00FA74B3" w:rsidRPr="00FF722B">
        <w:rPr>
          <w:rFonts w:ascii="Times New Roman" w:hAnsi="Times New Roman" w:cs="Times New Roman"/>
        </w:rPr>
        <w:t>areálu,</w:t>
      </w:r>
      <w:r w:rsidRPr="00FF722B">
        <w:rPr>
          <w:rFonts w:ascii="Times New Roman" w:hAnsi="Times New Roman" w:cs="Times New Roman"/>
        </w:rPr>
        <w:t xml:space="preserve"> priestorov budov a evidovanie</w:t>
      </w:r>
      <w:r w:rsidR="00FA74B3" w:rsidRPr="00FF722B">
        <w:rPr>
          <w:rFonts w:ascii="Times New Roman" w:hAnsi="Times New Roman" w:cs="Times New Roman"/>
        </w:rPr>
        <w:t xml:space="preserve"> vstupov do priestorov firmy IMC za účelom bezpečnosti, ochrany majetku, zdravia a </w:t>
      </w:r>
      <w:r w:rsidRPr="00FF722B">
        <w:rPr>
          <w:rFonts w:ascii="Times New Roman" w:hAnsi="Times New Roman" w:cs="Times New Roman"/>
        </w:rPr>
        <w:t>odhaľovania kriminality,</w:t>
      </w:r>
    </w:p>
    <w:p w:rsidR="00693659" w:rsidRPr="00FF722B" w:rsidRDefault="00693659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722B">
        <w:rPr>
          <w:rFonts w:ascii="Times New Roman" w:hAnsi="Times New Roman" w:cs="Times New Roman"/>
        </w:rPr>
        <w:t>vizuálna identifikácia zamestnanca</w:t>
      </w:r>
      <w:r w:rsidR="00FF722B" w:rsidRPr="00FF722B">
        <w:rPr>
          <w:rFonts w:ascii="Times New Roman" w:hAnsi="Times New Roman" w:cs="Times New Roman"/>
        </w:rPr>
        <w:t xml:space="preserve"> (napr. pomocou fotografie)</w:t>
      </w:r>
      <w:r w:rsidR="006A15B5">
        <w:rPr>
          <w:rFonts w:ascii="Times New Roman" w:hAnsi="Times New Roman" w:cs="Times New Roman"/>
        </w:rPr>
        <w:t>,</w:t>
      </w:r>
    </w:p>
    <w:p w:rsidR="00FF722B" w:rsidRPr="00FF722B" w:rsidRDefault="00FF722B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722B">
        <w:rPr>
          <w:rFonts w:ascii="Times New Roman" w:hAnsi="Times New Roman" w:cs="Times New Roman"/>
        </w:rPr>
        <w:t>monitorovanie kamerovým systémom</w:t>
      </w:r>
      <w:r>
        <w:rPr>
          <w:rFonts w:ascii="Times New Roman" w:hAnsi="Times New Roman" w:cs="Times New Roman"/>
        </w:rPr>
        <w:t xml:space="preserve"> za účelom sledovania</w:t>
      </w:r>
      <w:r w:rsidRPr="00FF722B">
        <w:rPr>
          <w:rFonts w:ascii="Times New Roman" w:hAnsi="Times New Roman" w:cs="Times New Roman"/>
        </w:rPr>
        <w:t xml:space="preserve"> procesu výroby, ochrany majetku prevádzkovateľa ako aj iných osôb</w:t>
      </w:r>
      <w:r>
        <w:rPr>
          <w:rFonts w:ascii="Times New Roman" w:hAnsi="Times New Roman" w:cs="Times New Roman"/>
        </w:rPr>
        <w:t xml:space="preserve"> (napr. zamestnancov, návštevníkov,..)</w:t>
      </w:r>
      <w:r w:rsidRPr="00FF722B">
        <w:rPr>
          <w:rFonts w:ascii="Times New Roman" w:hAnsi="Times New Roman" w:cs="Times New Roman"/>
        </w:rPr>
        <w:t>, ochrany života a zdrav</w:t>
      </w:r>
      <w:r>
        <w:rPr>
          <w:rFonts w:ascii="Times New Roman" w:hAnsi="Times New Roman" w:cs="Times New Roman"/>
        </w:rPr>
        <w:t>ia osôb nachádzajúcich sa v areáli firmy IMC</w:t>
      </w:r>
      <w:r w:rsidRPr="00FF72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kontroly</w:t>
      </w:r>
      <w:r w:rsidRPr="00FF722B">
        <w:rPr>
          <w:rFonts w:ascii="Times New Roman" w:hAnsi="Times New Roman" w:cs="Times New Roman"/>
        </w:rPr>
        <w:t xml:space="preserve"> dodržiavania zásad bezpečnosti a ochrany zdravia pri práci, vyšetrovania nežia</w:t>
      </w:r>
      <w:r w:rsidR="006A15B5">
        <w:rPr>
          <w:rFonts w:ascii="Times New Roman" w:hAnsi="Times New Roman" w:cs="Times New Roman"/>
        </w:rPr>
        <w:t>ducich udalostí ako aj prevencie a odhaľovania</w:t>
      </w:r>
      <w:r w:rsidRPr="00FF722B">
        <w:rPr>
          <w:rFonts w:ascii="Times New Roman" w:hAnsi="Times New Roman" w:cs="Times New Roman"/>
        </w:rPr>
        <w:t xml:space="preserve"> prípadnej trestnej činnosti,</w:t>
      </w:r>
    </w:p>
    <w:p w:rsidR="00FF722B" w:rsidRDefault="002B4603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F722B" w:rsidRPr="00FF722B">
        <w:rPr>
          <w:rFonts w:ascii="Times New Roman" w:hAnsi="Times New Roman" w:cs="Times New Roman"/>
        </w:rPr>
        <w:t>oskytovanie komunikačných a informačných zariadení, sys</w:t>
      </w:r>
      <w:r w:rsidR="00C22FB8">
        <w:rPr>
          <w:rFonts w:ascii="Times New Roman" w:hAnsi="Times New Roman" w:cs="Times New Roman"/>
        </w:rPr>
        <w:t>témov a aplikácii a</w:t>
      </w:r>
      <w:r w:rsidR="00FF722B" w:rsidRPr="00FF722B">
        <w:rPr>
          <w:rFonts w:ascii="Times New Roman" w:hAnsi="Times New Roman" w:cs="Times New Roman"/>
        </w:rPr>
        <w:t xml:space="preserve"> zabezpečenie technickej p</w:t>
      </w:r>
      <w:r w:rsidR="00C22FB8">
        <w:rPr>
          <w:rFonts w:ascii="Times New Roman" w:hAnsi="Times New Roman" w:cs="Times New Roman"/>
        </w:rPr>
        <w:t>odpory,</w:t>
      </w:r>
    </w:p>
    <w:p w:rsidR="00C22FB8" w:rsidRDefault="002B4603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organizácia dobr</w:t>
      </w:r>
      <w:r w:rsidR="006A15B5">
        <w:rPr>
          <w:rFonts w:ascii="Times New Roman" w:hAnsi="Times New Roman" w:cs="Times New Roman"/>
        </w:rPr>
        <w:t>ovoľných spoločenských podujatí,</w:t>
      </w:r>
    </w:p>
    <w:p w:rsidR="002B4603" w:rsidRDefault="002B4603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vybraných činností zamestnancov ako sú sledovanie telefónnych nákladov, nákladov na pohonn</w:t>
      </w:r>
      <w:r w:rsidR="006A15B5">
        <w:rPr>
          <w:rFonts w:ascii="Times New Roman" w:hAnsi="Times New Roman" w:cs="Times New Roman"/>
        </w:rPr>
        <w:t>é hmoty do firemného vozidla a pod.,</w:t>
      </w:r>
    </w:p>
    <w:p w:rsidR="002B4603" w:rsidRDefault="002B4603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vnútorný audit</w:t>
      </w:r>
      <w:r w:rsidR="006A15B5">
        <w:rPr>
          <w:rFonts w:ascii="Times New Roman" w:hAnsi="Times New Roman" w:cs="Times New Roman"/>
        </w:rPr>
        <w:t>,</w:t>
      </w:r>
    </w:p>
    <w:p w:rsidR="002B4603" w:rsidRDefault="002B4603" w:rsidP="00FF722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vybavovanie súdnych, priestupkových alebo trestnoprávnych konaní</w:t>
      </w:r>
      <w:r w:rsidR="006A15B5">
        <w:rPr>
          <w:rFonts w:ascii="Times New Roman" w:hAnsi="Times New Roman" w:cs="Times New Roman"/>
        </w:rPr>
        <w:t>,</w:t>
      </w:r>
    </w:p>
    <w:p w:rsidR="002A449D" w:rsidRDefault="006A15B5" w:rsidP="002A449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zaistenie</w:t>
      </w:r>
      <w:r w:rsidR="002B4603">
        <w:rPr>
          <w:rFonts w:ascii="Times New Roman" w:hAnsi="Times New Roman" w:cs="Times New Roman"/>
        </w:rPr>
        <w:t xml:space="preserve"> sieťovej,</w:t>
      </w:r>
      <w:r w:rsidR="002B4603" w:rsidRPr="002B4603">
        <w:rPr>
          <w:rFonts w:ascii="Times New Roman" w:hAnsi="Times New Roman" w:cs="Times New Roman"/>
        </w:rPr>
        <w:t xml:space="preserve"> informačnej </w:t>
      </w:r>
      <w:r w:rsidR="002B4603">
        <w:rPr>
          <w:rFonts w:ascii="Times New Roman" w:hAnsi="Times New Roman" w:cs="Times New Roman"/>
        </w:rPr>
        <w:t>a kybernetickej bezpečnosti (opatrenia na zabránenie šíreniu počítačo</w:t>
      </w:r>
      <w:r w:rsidR="002A449D">
        <w:rPr>
          <w:rFonts w:ascii="Times New Roman" w:hAnsi="Times New Roman" w:cs="Times New Roman"/>
        </w:rPr>
        <w:t>vých vírusov, zastavenie a predchádzanie kybernetickým útokom, zabránenie prístupu neoprávnených osôb do informačných systémov a aplikácií,..)</w:t>
      </w:r>
      <w:r>
        <w:rPr>
          <w:rFonts w:ascii="Times New Roman" w:hAnsi="Times New Roman" w:cs="Times New Roman"/>
        </w:rPr>
        <w:t>.</w:t>
      </w:r>
    </w:p>
    <w:p w:rsidR="00FE5BDD" w:rsidRPr="006A15B5" w:rsidRDefault="00FE5BDD" w:rsidP="002A449D">
      <w:pPr>
        <w:jc w:val="both"/>
        <w:rPr>
          <w:rFonts w:ascii="Times New Roman" w:hAnsi="Times New Roman" w:cs="Times New Roman"/>
        </w:rPr>
      </w:pPr>
    </w:p>
    <w:p w:rsidR="002A449D" w:rsidRDefault="002A449D" w:rsidP="002A4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2.3. právny základ plnenia zmluvy </w:t>
      </w:r>
    </w:p>
    <w:p w:rsidR="00DA112C" w:rsidRPr="00DA112C" w:rsidRDefault="005535DE" w:rsidP="005535D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IMC (ako zamestnávateľ) spracúva</w:t>
      </w:r>
      <w:r w:rsidR="00DA112C" w:rsidRPr="00DA112C">
        <w:rPr>
          <w:rFonts w:ascii="Times New Roman" w:hAnsi="Times New Roman" w:cs="Times New Roman"/>
        </w:rPr>
        <w:t xml:space="preserve"> osobné úda</w:t>
      </w:r>
      <w:r>
        <w:rPr>
          <w:rFonts w:ascii="Times New Roman" w:hAnsi="Times New Roman" w:cs="Times New Roman"/>
        </w:rPr>
        <w:t xml:space="preserve">je nevyhnutné na plnenie zmluvy </w:t>
      </w:r>
      <w:r w:rsidR="00DA112C" w:rsidRPr="00DA112C">
        <w:rPr>
          <w:rFonts w:ascii="Times New Roman" w:hAnsi="Times New Roman" w:cs="Times New Roman"/>
        </w:rPr>
        <w:t>(najmä pracovnej), ktorej zmluvnou stranou je dotknutá os</w:t>
      </w:r>
      <w:r>
        <w:rPr>
          <w:rFonts w:ascii="Times New Roman" w:hAnsi="Times New Roman" w:cs="Times New Roman"/>
        </w:rPr>
        <w:t xml:space="preserve">oba (zamestnanec), alebo aby sa </w:t>
      </w:r>
      <w:r w:rsidR="00DA112C" w:rsidRPr="00DA112C">
        <w:rPr>
          <w:rFonts w:ascii="Times New Roman" w:hAnsi="Times New Roman" w:cs="Times New Roman"/>
        </w:rPr>
        <w:t xml:space="preserve">na základe žiadosti dotknutej osoby </w:t>
      </w:r>
      <w:r>
        <w:rPr>
          <w:rFonts w:ascii="Times New Roman" w:hAnsi="Times New Roman" w:cs="Times New Roman"/>
        </w:rPr>
        <w:t>mohli vykonať</w:t>
      </w:r>
      <w:r w:rsidR="00DA112C" w:rsidRPr="00DA112C">
        <w:rPr>
          <w:rFonts w:ascii="Times New Roman" w:hAnsi="Times New Roman" w:cs="Times New Roman"/>
        </w:rPr>
        <w:t xml:space="preserve"> opatrenia pred</w:t>
      </w:r>
      <w:r>
        <w:rPr>
          <w:rFonts w:ascii="Times New Roman" w:hAnsi="Times New Roman" w:cs="Times New Roman"/>
        </w:rPr>
        <w:t xml:space="preserve"> uzatvorením zmluvy. Za tý</w:t>
      </w:r>
      <w:r w:rsidR="00506C16">
        <w:rPr>
          <w:rFonts w:ascii="Times New Roman" w:hAnsi="Times New Roman" w:cs="Times New Roman"/>
        </w:rPr>
        <w:t>chto okolností je prevádzkovateľ oprávnený získať</w:t>
      </w:r>
      <w:r w:rsidR="00DA112C" w:rsidRPr="00DA112C">
        <w:rPr>
          <w:rFonts w:ascii="Times New Roman" w:hAnsi="Times New Roman" w:cs="Times New Roman"/>
        </w:rPr>
        <w:t xml:space="preserve"> oso</w:t>
      </w:r>
      <w:r>
        <w:rPr>
          <w:rFonts w:ascii="Times New Roman" w:hAnsi="Times New Roman" w:cs="Times New Roman"/>
        </w:rPr>
        <w:t xml:space="preserve">bné údaje priamo od zamestnanca </w:t>
      </w:r>
      <w:r w:rsidR="00506C16">
        <w:rPr>
          <w:rFonts w:ascii="Times New Roman" w:hAnsi="Times New Roman" w:cs="Times New Roman"/>
        </w:rPr>
        <w:t>bez jeho súhlasu, pretože bez tý</w:t>
      </w:r>
      <w:r w:rsidR="00781015">
        <w:rPr>
          <w:rFonts w:ascii="Times New Roman" w:hAnsi="Times New Roman" w:cs="Times New Roman"/>
        </w:rPr>
        <w:t>chto informácií by prevádzkovateľ (zamestnávateľ)</w:t>
      </w:r>
      <w:r w:rsidR="00506C16">
        <w:rPr>
          <w:rFonts w:ascii="Times New Roman" w:hAnsi="Times New Roman" w:cs="Times New Roman"/>
        </w:rPr>
        <w:t xml:space="preserve"> so zamestnancom nemohli vstúpiť do zmluvného vzťahu</w:t>
      </w:r>
      <w:r w:rsidR="006A15B5">
        <w:rPr>
          <w:rFonts w:ascii="Times New Roman" w:hAnsi="Times New Roman" w:cs="Times New Roman"/>
        </w:rPr>
        <w:t xml:space="preserve"> ani plniť povinnosti, ktoré </w:t>
      </w:r>
      <w:r w:rsidR="00506C16">
        <w:rPr>
          <w:rFonts w:ascii="Times New Roman" w:hAnsi="Times New Roman" w:cs="Times New Roman"/>
        </w:rPr>
        <w:t xml:space="preserve">z tohto vzťahu vyplývajú. </w:t>
      </w:r>
    </w:p>
    <w:p w:rsidR="00DA112C" w:rsidRPr="00DA112C" w:rsidRDefault="00DA112C" w:rsidP="00DA112C">
      <w:pPr>
        <w:jc w:val="both"/>
        <w:rPr>
          <w:rFonts w:ascii="Times New Roman" w:hAnsi="Times New Roman" w:cs="Times New Roman"/>
          <w:b/>
        </w:rPr>
      </w:pPr>
      <w:r w:rsidRPr="00DA112C">
        <w:rPr>
          <w:rFonts w:ascii="Times New Roman" w:hAnsi="Times New Roman" w:cs="Times New Roman"/>
          <w:b/>
        </w:rPr>
        <w:t xml:space="preserve"> Spracúvanie os</w:t>
      </w:r>
      <w:r>
        <w:rPr>
          <w:rFonts w:ascii="Times New Roman" w:hAnsi="Times New Roman" w:cs="Times New Roman"/>
          <w:b/>
        </w:rPr>
        <w:t>obných údajov na</w:t>
      </w:r>
      <w:r w:rsidRPr="00DA112C">
        <w:rPr>
          <w:rFonts w:ascii="Times New Roman" w:hAnsi="Times New Roman" w:cs="Times New Roman"/>
          <w:b/>
        </w:rPr>
        <w:t xml:space="preserve"> plnenie zmluvy je vykonávané najmä za účelom:</w:t>
      </w:r>
    </w:p>
    <w:p w:rsidR="00DA112C" w:rsidRPr="005535DE" w:rsidRDefault="00DA112C" w:rsidP="005535D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535DE">
        <w:rPr>
          <w:rFonts w:ascii="Times New Roman" w:hAnsi="Times New Roman" w:cs="Times New Roman"/>
        </w:rPr>
        <w:t>administrácia predzmluvného vzťahu s dotknutou osobou pred uzavretím pracovného pomeru alebo obdobného vzťahu,</w:t>
      </w:r>
    </w:p>
    <w:p w:rsidR="00DA112C" w:rsidRPr="005535DE" w:rsidRDefault="00DA112C" w:rsidP="005535D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535DE">
        <w:rPr>
          <w:rFonts w:ascii="Times New Roman" w:hAnsi="Times New Roman" w:cs="Times New Roman"/>
        </w:rPr>
        <w:t>vykonávanie vybraných činnosti v rámci personálnej a mzdovej agendy (napr. sociálna politika),</w:t>
      </w:r>
    </w:p>
    <w:p w:rsidR="00E050CF" w:rsidRPr="005535DE" w:rsidRDefault="00DA112C" w:rsidP="005535D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535DE">
        <w:rPr>
          <w:rFonts w:ascii="Times New Roman" w:hAnsi="Times New Roman" w:cs="Times New Roman"/>
        </w:rPr>
        <w:t>zber údajov nevyhnutných pre existenciu</w:t>
      </w:r>
      <w:r w:rsidR="00505CFE">
        <w:rPr>
          <w:rFonts w:ascii="Times New Roman" w:hAnsi="Times New Roman" w:cs="Times New Roman"/>
        </w:rPr>
        <w:t xml:space="preserve"> zmluvného vzťahu medzi zamestnancom a firmou IMC (zamestnávateľom)</w:t>
      </w:r>
      <w:r w:rsidRPr="005535DE">
        <w:rPr>
          <w:rFonts w:ascii="Times New Roman" w:hAnsi="Times New Roman" w:cs="Times New Roman"/>
        </w:rPr>
        <w:t xml:space="preserve"> a</w:t>
      </w:r>
      <w:r w:rsidR="005535DE" w:rsidRPr="005535DE">
        <w:rPr>
          <w:rFonts w:ascii="Times New Roman" w:hAnsi="Times New Roman" w:cs="Times New Roman"/>
        </w:rPr>
        <w:t xml:space="preserve"> výkon práv a povinností </w:t>
      </w:r>
      <w:r w:rsidR="00505CFE">
        <w:rPr>
          <w:rFonts w:ascii="Times New Roman" w:hAnsi="Times New Roman" w:cs="Times New Roman"/>
        </w:rPr>
        <w:t xml:space="preserve">z neho </w:t>
      </w:r>
      <w:r w:rsidR="005535DE" w:rsidRPr="005535DE">
        <w:rPr>
          <w:rFonts w:ascii="Times New Roman" w:hAnsi="Times New Roman" w:cs="Times New Roman"/>
        </w:rPr>
        <w:t>vyplývajúcich</w:t>
      </w:r>
      <w:r w:rsidRPr="005535DE">
        <w:rPr>
          <w:rFonts w:ascii="Times New Roman" w:hAnsi="Times New Roman" w:cs="Times New Roman"/>
        </w:rPr>
        <w:t xml:space="preserve"> (napr. zisťovanie pracovného výkonu alebo počtu hodín nadčasu odpracovaných zamestnancom, aby mu za </w:t>
      </w:r>
      <w:proofErr w:type="spellStart"/>
      <w:r w:rsidRPr="005535DE">
        <w:rPr>
          <w:rFonts w:ascii="Times New Roman" w:hAnsi="Times New Roman" w:cs="Times New Roman"/>
        </w:rPr>
        <w:t>ne</w:t>
      </w:r>
      <w:proofErr w:type="spellEnd"/>
      <w:r w:rsidRPr="005535DE">
        <w:rPr>
          <w:rFonts w:ascii="Times New Roman" w:hAnsi="Times New Roman" w:cs="Times New Roman"/>
        </w:rPr>
        <w:t xml:space="preserve"> zamestnávateľ mohol posk</w:t>
      </w:r>
      <w:r w:rsidR="005535DE" w:rsidRPr="005535DE">
        <w:rPr>
          <w:rFonts w:ascii="Times New Roman" w:hAnsi="Times New Roman" w:cs="Times New Roman"/>
        </w:rPr>
        <w:t xml:space="preserve">ytnúť dohodnutú finančnú odmenu), </w:t>
      </w:r>
    </w:p>
    <w:p w:rsidR="000D2187" w:rsidRDefault="005535DE" w:rsidP="000D218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535DE">
        <w:rPr>
          <w:rFonts w:ascii="Times New Roman" w:hAnsi="Times New Roman" w:cs="Times New Roman"/>
        </w:rPr>
        <w:t>vykonávanie kontroly plnenia povinností vyplývajúcich z pracovnej zmluvy so zamestnancom.</w:t>
      </w:r>
    </w:p>
    <w:p w:rsidR="000D2187" w:rsidRDefault="000D2187" w:rsidP="000D2187">
      <w:pPr>
        <w:jc w:val="both"/>
        <w:rPr>
          <w:rFonts w:ascii="Times New Roman" w:hAnsi="Times New Roman" w:cs="Times New Roman"/>
        </w:rPr>
      </w:pPr>
    </w:p>
    <w:p w:rsidR="000D2187" w:rsidRPr="000D2187" w:rsidRDefault="000D2187" w:rsidP="000D2187">
      <w:pPr>
        <w:jc w:val="both"/>
        <w:rPr>
          <w:rFonts w:ascii="Times New Roman" w:hAnsi="Times New Roman" w:cs="Times New Roman"/>
          <w:b/>
        </w:rPr>
      </w:pPr>
      <w:r w:rsidRPr="000D2187">
        <w:rPr>
          <w:rFonts w:ascii="Times New Roman" w:hAnsi="Times New Roman" w:cs="Times New Roman"/>
          <w:b/>
        </w:rPr>
        <w:lastRenderedPageBreak/>
        <w:t>2.4. Právny základ udelenia súhlasu</w:t>
      </w:r>
    </w:p>
    <w:p w:rsidR="000D2187" w:rsidRDefault="000D2187" w:rsidP="000D21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Okrem vyššie uvedených prípadov prevádzkovateľ spracúva osobné údaje aj na základe udelenia súhlasu dotknutej osoby na účely, ktoré sú bližšie špecifikované súhlase</w:t>
      </w:r>
      <w:r w:rsidR="00D8533E">
        <w:rPr>
          <w:rFonts w:ascii="Times New Roman" w:hAnsi="Times New Roman" w:cs="Times New Roman"/>
        </w:rPr>
        <w:t xml:space="preserve"> (napr. súhlas na zverejnenie fotografie na webovom sídle prevádzkovateľa,...). Poskytnutie tohto súhlasu je dobrovoľné a dotknutá osoba ho môže kedykoľvek písomne odvolať na adrese sídla prevádzkovateľa alebo prostredníctvo e-mailu na adrese </w:t>
      </w:r>
      <w:hyperlink r:id="rId8" w:history="1">
        <w:r w:rsidR="00D8533E" w:rsidRPr="00D120A6">
          <w:rPr>
            <w:rStyle w:val="Hypertextovprepojenie"/>
            <w:rFonts w:ascii="Times New Roman" w:hAnsi="Times New Roman" w:cs="Times New Roman"/>
          </w:rPr>
          <w:t>imc@imcslovakia.sk</w:t>
        </w:r>
      </w:hyperlink>
      <w:r w:rsidR="00D8533E">
        <w:rPr>
          <w:rFonts w:ascii="Times New Roman" w:hAnsi="Times New Roman" w:cs="Times New Roman"/>
        </w:rPr>
        <w:t xml:space="preserve">. </w:t>
      </w:r>
      <w:r w:rsidR="00D8533E" w:rsidRPr="00D8533E">
        <w:rPr>
          <w:rFonts w:ascii="Times New Roman" w:hAnsi="Times New Roman" w:cs="Times New Roman"/>
        </w:rPr>
        <w:t>Odvolanie súhlasu nemá</w:t>
      </w:r>
      <w:r w:rsidR="00D8533E">
        <w:rPr>
          <w:rFonts w:ascii="Times New Roman" w:hAnsi="Times New Roman" w:cs="Times New Roman"/>
        </w:rPr>
        <w:t xml:space="preserve"> vplyv na zákonnosť spracúvania </w:t>
      </w:r>
      <w:r w:rsidR="00D8533E" w:rsidRPr="00D8533E">
        <w:rPr>
          <w:rFonts w:ascii="Times New Roman" w:hAnsi="Times New Roman" w:cs="Times New Roman"/>
        </w:rPr>
        <w:t>vychádzajúceho zo súhlasu pred jeho odvolaním.</w:t>
      </w:r>
    </w:p>
    <w:p w:rsidR="00D8533E" w:rsidRDefault="00D8533E" w:rsidP="00D8533E">
      <w:pPr>
        <w:jc w:val="both"/>
        <w:rPr>
          <w:rFonts w:ascii="Times New Roman" w:hAnsi="Times New Roman" w:cs="Times New Roman"/>
        </w:rPr>
      </w:pPr>
    </w:p>
    <w:p w:rsidR="00D8533E" w:rsidRPr="00D8533E" w:rsidRDefault="00D8533E" w:rsidP="00D8533E">
      <w:pPr>
        <w:jc w:val="both"/>
        <w:rPr>
          <w:rFonts w:ascii="Times New Roman" w:hAnsi="Times New Roman" w:cs="Times New Roman"/>
          <w:b/>
        </w:rPr>
      </w:pPr>
      <w:r w:rsidRPr="00D8533E">
        <w:rPr>
          <w:rFonts w:ascii="Times New Roman" w:hAnsi="Times New Roman" w:cs="Times New Roman"/>
          <w:b/>
        </w:rPr>
        <w:t xml:space="preserve">2.5. </w:t>
      </w:r>
      <w:r w:rsidR="00295FFD">
        <w:rPr>
          <w:rFonts w:ascii="Times New Roman" w:hAnsi="Times New Roman" w:cs="Times New Roman"/>
          <w:b/>
        </w:rPr>
        <w:t>Z</w:t>
      </w:r>
      <w:r w:rsidRPr="00D8533E">
        <w:rPr>
          <w:rFonts w:ascii="Times New Roman" w:hAnsi="Times New Roman" w:cs="Times New Roman"/>
          <w:b/>
        </w:rPr>
        <w:t>oznam spracúvaných osobných údajov</w:t>
      </w:r>
    </w:p>
    <w:p w:rsidR="00D8533E" w:rsidRDefault="00D8533E" w:rsidP="00D8533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 spracúvané osobné údaje patria najmä: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Meno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Priezvisko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Titul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rodné číslo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pohlavie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štátna príslušnos</w:t>
      </w:r>
      <w:r w:rsidR="004252F2" w:rsidRPr="004252F2">
        <w:rPr>
          <w:rFonts w:ascii="Times New Roman" w:hAnsi="Times New Roman" w:cs="Times New Roman"/>
          <w:b/>
        </w:rPr>
        <w:t>ť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číslo občianskeho preukazu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podpis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dátum narodenia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 xml:space="preserve">adresa </w:t>
      </w:r>
      <w:r w:rsidRPr="004252F2">
        <w:rPr>
          <w:rFonts w:ascii="Times New Roman" w:hAnsi="Times New Roman" w:cs="Times New Roman"/>
        </w:rPr>
        <w:t>(</w:t>
      </w:r>
      <w:r w:rsidR="004252F2" w:rsidRPr="004252F2">
        <w:rPr>
          <w:rFonts w:ascii="Times New Roman" w:hAnsi="Times New Roman" w:cs="Times New Roman"/>
        </w:rPr>
        <w:t>trvalého a prechodného pobytu)</w:t>
      </w:r>
      <w:r w:rsidR="001851E1">
        <w:rPr>
          <w:rFonts w:ascii="Times New Roman" w:hAnsi="Times New Roman" w:cs="Times New Roman"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 xml:space="preserve">rodinný stav </w:t>
      </w:r>
      <w:r w:rsidRPr="004252F2">
        <w:rPr>
          <w:rFonts w:ascii="Times New Roman" w:hAnsi="Times New Roman" w:cs="Times New Roman"/>
        </w:rPr>
        <w:t>(napr. pre účely mzdovej agendy pre rodiča, ktorý má nárok na daňový bonus,...)</w:t>
      </w:r>
      <w:r w:rsidR="001851E1">
        <w:rPr>
          <w:rFonts w:ascii="Times New Roman" w:hAnsi="Times New Roman" w:cs="Times New Roman"/>
        </w:rPr>
        <w:t>,</w:t>
      </w:r>
    </w:p>
    <w:p w:rsidR="004252F2" w:rsidRP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číslo účtu</w:t>
      </w:r>
      <w:r w:rsidR="001851E1">
        <w:rPr>
          <w:rFonts w:ascii="Times New Roman" w:hAnsi="Times New Roman" w:cs="Times New Roman"/>
          <w:b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 xml:space="preserve">kontaktné údaje </w:t>
      </w:r>
      <w:r w:rsidRPr="004252F2">
        <w:rPr>
          <w:rFonts w:ascii="Times New Roman" w:hAnsi="Times New Roman" w:cs="Times New Roman"/>
        </w:rPr>
        <w:t>(poštová adresa, e-m</w:t>
      </w:r>
      <w:r w:rsidR="004252F2" w:rsidRPr="004252F2">
        <w:rPr>
          <w:rFonts w:ascii="Times New Roman" w:hAnsi="Times New Roman" w:cs="Times New Roman"/>
        </w:rPr>
        <w:t>ailová adresa, telefónne číslo)</w:t>
      </w:r>
      <w:r w:rsidR="001851E1">
        <w:rPr>
          <w:rFonts w:ascii="Times New Roman" w:hAnsi="Times New Roman" w:cs="Times New Roman"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>vyhotovená podobize</w:t>
      </w:r>
      <w:r w:rsidR="004252F2" w:rsidRPr="004252F2">
        <w:rPr>
          <w:rFonts w:ascii="Times New Roman" w:hAnsi="Times New Roman" w:cs="Times New Roman"/>
          <w:b/>
        </w:rPr>
        <w:t xml:space="preserve">ň </w:t>
      </w:r>
      <w:r w:rsidR="004252F2" w:rsidRPr="004252F2">
        <w:rPr>
          <w:rFonts w:ascii="Times New Roman" w:hAnsi="Times New Roman" w:cs="Times New Roman"/>
        </w:rPr>
        <w:t>(fotografia, videozáznam)</w:t>
      </w:r>
      <w:r w:rsidR="001851E1">
        <w:rPr>
          <w:rFonts w:ascii="Times New Roman" w:hAnsi="Times New Roman" w:cs="Times New Roman"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 xml:space="preserve">výška platu získaná na základe pracovnej zmluvy s prevádzkovateľom </w:t>
      </w:r>
      <w:r w:rsidRPr="004252F2">
        <w:rPr>
          <w:rFonts w:ascii="Times New Roman" w:hAnsi="Times New Roman" w:cs="Times New Roman"/>
        </w:rPr>
        <w:t>(vrátane odmien, hodinovej mzdy,...),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pracovný výkon,</w:t>
      </w:r>
    </w:p>
    <w:p w:rsidR="004252F2" w:rsidRPr="007C6D87" w:rsidRDefault="004252F2" w:rsidP="007C6D8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zdravotný stav </w:t>
      </w:r>
      <w:r>
        <w:rPr>
          <w:rFonts w:ascii="Times New Roman" w:hAnsi="Times New Roman" w:cs="Times New Roman"/>
        </w:rPr>
        <w:t>(</w:t>
      </w:r>
      <w:r w:rsidR="00890536" w:rsidRPr="007C6D87">
        <w:rPr>
          <w:rFonts w:ascii="Times New Roman" w:hAnsi="Times New Roman" w:cs="Times New Roman"/>
        </w:rPr>
        <w:t xml:space="preserve">na účely </w:t>
      </w:r>
      <w:r w:rsidRPr="007C6D87">
        <w:rPr>
          <w:rFonts w:ascii="Times New Roman" w:hAnsi="Times New Roman" w:cs="Times New Roman"/>
        </w:rPr>
        <w:t xml:space="preserve">plnenia povinností vyplývajúcich z právnych predpisov o bezpečnosti a ochrane </w:t>
      </w:r>
      <w:r w:rsidR="00890536" w:rsidRPr="007C6D87">
        <w:rPr>
          <w:rFonts w:ascii="Times New Roman" w:hAnsi="Times New Roman" w:cs="Times New Roman"/>
        </w:rPr>
        <w:t xml:space="preserve">zdravia pri práci, posúdenie zdravotnej spôsobilosti zamestnanca, </w:t>
      </w:r>
      <w:r w:rsidR="007317B3">
        <w:rPr>
          <w:rFonts w:ascii="Times New Roman" w:hAnsi="Times New Roman" w:cs="Times New Roman"/>
        </w:rPr>
        <w:t>vyšetrovanie a evidencia</w:t>
      </w:r>
      <w:r w:rsidR="00890536" w:rsidRPr="007C6D87">
        <w:rPr>
          <w:rFonts w:ascii="Times New Roman" w:hAnsi="Times New Roman" w:cs="Times New Roman"/>
        </w:rPr>
        <w:t xml:space="preserve"> úrazov </w:t>
      </w:r>
      <w:r w:rsidRPr="007C6D87">
        <w:rPr>
          <w:rFonts w:ascii="Times New Roman" w:hAnsi="Times New Roman" w:cs="Times New Roman"/>
        </w:rPr>
        <w:t>a pod.,)</w:t>
      </w:r>
      <w:r w:rsidR="001851E1">
        <w:rPr>
          <w:rFonts w:ascii="Times New Roman" w:hAnsi="Times New Roman" w:cs="Times New Roman"/>
        </w:rPr>
        <w:t>,</w:t>
      </w:r>
    </w:p>
    <w:p w:rsidR="004252F2" w:rsidRPr="004252F2" w:rsidRDefault="00D8533E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52F2">
        <w:rPr>
          <w:rFonts w:ascii="Times New Roman" w:hAnsi="Times New Roman" w:cs="Times New Roman"/>
          <w:b/>
        </w:rPr>
        <w:t xml:space="preserve">IP adresa </w:t>
      </w:r>
      <w:r w:rsidR="004252F2" w:rsidRPr="004252F2">
        <w:rPr>
          <w:rFonts w:ascii="Times New Roman" w:hAnsi="Times New Roman" w:cs="Times New Roman"/>
        </w:rPr>
        <w:t>(</w:t>
      </w:r>
      <w:r w:rsidRPr="004252F2">
        <w:rPr>
          <w:rFonts w:ascii="Times New Roman" w:hAnsi="Times New Roman" w:cs="Times New Roman"/>
        </w:rPr>
        <w:t>elektronických zariadení pridelených prevádzkovateľom dotknutej osobe na účely plnenia pracovných úloh zadaných prevádzkovateľom</w:t>
      </w:r>
      <w:r w:rsidR="004252F2" w:rsidRPr="004252F2">
        <w:rPr>
          <w:rFonts w:ascii="Times New Roman" w:hAnsi="Times New Roman" w:cs="Times New Roman"/>
        </w:rPr>
        <w:t>)</w:t>
      </w:r>
      <w:r w:rsidR="001851E1">
        <w:rPr>
          <w:rFonts w:ascii="Times New Roman" w:hAnsi="Times New Roman" w:cs="Times New Roman"/>
        </w:rPr>
        <w:t>,</w:t>
      </w:r>
    </w:p>
    <w:p w:rsidR="004252F2" w:rsidRDefault="004252F2" w:rsidP="004252F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4252F2">
        <w:rPr>
          <w:rFonts w:ascii="Times New Roman" w:hAnsi="Times New Roman" w:cs="Times New Roman"/>
          <w:b/>
        </w:rPr>
        <w:t>Zoznam pridelených pracovných pomôcok</w:t>
      </w:r>
      <w:r w:rsidR="001851E1">
        <w:rPr>
          <w:rFonts w:ascii="Times New Roman" w:hAnsi="Times New Roman" w:cs="Times New Roman"/>
          <w:b/>
        </w:rPr>
        <w:t>.</w:t>
      </w:r>
    </w:p>
    <w:p w:rsidR="00295FFD" w:rsidRDefault="00295FFD" w:rsidP="00295FFD">
      <w:pPr>
        <w:jc w:val="both"/>
        <w:rPr>
          <w:rFonts w:ascii="Times New Roman" w:hAnsi="Times New Roman" w:cs="Times New Roman"/>
          <w:b/>
        </w:rPr>
      </w:pPr>
    </w:p>
    <w:p w:rsidR="00295FFD" w:rsidRDefault="00295FFD" w:rsidP="00295F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2.6. Dotknuté osoby</w:t>
      </w:r>
    </w:p>
    <w:p w:rsidR="00295FFD" w:rsidRDefault="00BC50E3" w:rsidP="00295F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Dotknutými osobami sú najmä:</w:t>
      </w:r>
    </w:p>
    <w:p w:rsidR="00BC50E3" w:rsidRPr="00BC50E3" w:rsidRDefault="00BC50E3" w:rsidP="00BC50E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zamestnanci firmy IMC</w:t>
      </w:r>
    </w:p>
    <w:p w:rsidR="00BC50E3" w:rsidRPr="00BC50E3" w:rsidRDefault="00BC50E3" w:rsidP="00BC50E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účastníci právnych vzťahov s prevádzkovateľom (zmluvných, súdnych,...)</w:t>
      </w:r>
    </w:p>
    <w:p w:rsidR="00BC50E3" w:rsidRPr="00BC50E3" w:rsidRDefault="00BC50E3" w:rsidP="00BC50E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návštevníci</w:t>
      </w:r>
    </w:p>
    <w:p w:rsidR="00BC50E3" w:rsidRPr="00BC50E3" w:rsidRDefault="00BC50E3" w:rsidP="00BC50E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iné subjekty na základe zákonných ustanovení (uchádzači o zamestnanie, súhlas dotknutej osoby, zmluva, osobitné právne predpisy,...)</w:t>
      </w:r>
    </w:p>
    <w:p w:rsidR="00BC50E3" w:rsidRPr="00BC50E3" w:rsidRDefault="00BC50E3" w:rsidP="00295FFD">
      <w:pPr>
        <w:jc w:val="both"/>
        <w:rPr>
          <w:rFonts w:ascii="Times New Roman" w:hAnsi="Times New Roman" w:cs="Times New Roman"/>
        </w:rPr>
      </w:pPr>
    </w:p>
    <w:p w:rsidR="00E050CF" w:rsidRDefault="00743A63" w:rsidP="00C520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2.7. Doba uchovávania</w:t>
      </w:r>
    </w:p>
    <w:p w:rsidR="00944322" w:rsidRDefault="00944322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Prevádzkovate</w:t>
      </w:r>
      <w:r w:rsidR="00A6318A">
        <w:rPr>
          <w:rFonts w:ascii="Times New Roman" w:hAnsi="Times New Roman" w:cs="Times New Roman"/>
        </w:rPr>
        <w:t>ľ spracúva osobné údaje dovtedy, dokým trvá účel</w:t>
      </w:r>
      <w:r w:rsidR="00685C3E">
        <w:rPr>
          <w:rFonts w:ascii="Times New Roman" w:hAnsi="Times New Roman" w:cs="Times New Roman"/>
        </w:rPr>
        <w:t>,</w:t>
      </w:r>
      <w:r w:rsidR="00A6318A">
        <w:rPr>
          <w:rFonts w:ascii="Times New Roman" w:hAnsi="Times New Roman" w:cs="Times New Roman"/>
        </w:rPr>
        <w:t xml:space="preserve"> na ktorý sú tieto údaje spracúvané. Táto doba je zvyčajne stanovená zákonmi, internými predpismi prevádzkovateľa, súhlasom dotknutej osoby alebo oprávneným záujmom prevádzkovateľa. </w:t>
      </w:r>
    </w:p>
    <w:p w:rsidR="00685C3E" w:rsidRDefault="00685C3E" w:rsidP="00C5200E">
      <w:pPr>
        <w:jc w:val="both"/>
        <w:rPr>
          <w:rFonts w:ascii="Times New Roman" w:hAnsi="Times New Roman" w:cs="Times New Roman"/>
        </w:rPr>
      </w:pPr>
    </w:p>
    <w:p w:rsidR="00685C3E" w:rsidRDefault="00685C3E" w:rsidP="00C520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Sprostredkovatelia a tretie strany</w:t>
      </w:r>
    </w:p>
    <w:p w:rsidR="00685C3E" w:rsidRDefault="00685C3E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Prevádzkovateľ je oprávnený poveriť spracúvaním osobných údajov sprostredkovateľa, pričom na toto poverenie nie je potrebný súhlas dotknutej osoby.</w:t>
      </w:r>
      <w:r w:rsidR="005D763F">
        <w:rPr>
          <w:rFonts w:ascii="Times New Roman" w:hAnsi="Times New Roman" w:cs="Times New Roman"/>
        </w:rPr>
        <w:t xml:space="preserve"> V prípade, že prevádzkovateľ poverí spracúvaním osobných údajov sprostredkovateľov, uvedie zoznam sprostredkovateľov na webovom sídle firmy IMC v časti Ochrana osobných údajov.</w:t>
      </w:r>
    </w:p>
    <w:p w:rsidR="005D763F" w:rsidRDefault="005D763F" w:rsidP="005D7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Prevádzkovateľ osobné údaje dotknutých osôb neposkytuje tretím stranám ani iným</w:t>
      </w:r>
      <w:r w:rsidRPr="005D763F">
        <w:rPr>
          <w:rFonts w:ascii="Times New Roman" w:hAnsi="Times New Roman" w:cs="Times New Roman"/>
        </w:rPr>
        <w:t xml:space="preserve"> príjemco</w:t>
      </w:r>
      <w:r>
        <w:rPr>
          <w:rFonts w:ascii="Times New Roman" w:hAnsi="Times New Roman" w:cs="Times New Roman"/>
        </w:rPr>
        <w:t xml:space="preserve">m s výnimkou, ak sa jedná o </w:t>
      </w:r>
      <w:r w:rsidRPr="005D763F">
        <w:rPr>
          <w:rFonts w:ascii="Times New Roman" w:hAnsi="Times New Roman" w:cs="Times New Roman"/>
        </w:rPr>
        <w:t>orgán verejnej moci, ktorý spracúva osobné údaje na základe osobitného predpisu alebo medzinárodnej zmluvy, ktorou je Slovenská republika viazaná, v súlade s pravidlami ochrany osobných údajov vzťahujúcimi sa na daný ú</w:t>
      </w:r>
      <w:r>
        <w:rPr>
          <w:rFonts w:ascii="Times New Roman" w:hAnsi="Times New Roman" w:cs="Times New Roman"/>
        </w:rPr>
        <w:t>čel spracúvania osobných údajov.</w:t>
      </w:r>
    </w:p>
    <w:p w:rsidR="0029197B" w:rsidRDefault="005D763F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určitých prípadoch poskytuje prevádzkovateľ </w:t>
      </w:r>
      <w:r w:rsidR="00CF2AB3">
        <w:rPr>
          <w:rFonts w:ascii="Times New Roman" w:hAnsi="Times New Roman" w:cs="Times New Roman"/>
        </w:rPr>
        <w:t>osobné údaje aj vybraným externým subjektom (zákazníci, dodávatelia firmy IMC,...) v súvislosti s plnením obchodného vzťahu alebo zmluvy, pričom tieto údaje sú poskytované len v minimálnom rozsahu nevyhnutnom na splnenie daného účelu</w:t>
      </w:r>
      <w:r w:rsidR="00BF7FE8">
        <w:rPr>
          <w:rFonts w:ascii="Times New Roman" w:hAnsi="Times New Roman" w:cs="Times New Roman"/>
        </w:rPr>
        <w:t>. Zároveň sú tieto</w:t>
      </w:r>
      <w:r w:rsidR="00CF2AB3">
        <w:rPr>
          <w:rFonts w:ascii="Times New Roman" w:hAnsi="Times New Roman" w:cs="Times New Roman"/>
        </w:rPr>
        <w:t xml:space="preserve"> subjekty povinné </w:t>
      </w:r>
      <w:r w:rsidR="00CF2AB3" w:rsidRPr="00CF2AB3">
        <w:rPr>
          <w:rFonts w:ascii="Times New Roman" w:hAnsi="Times New Roman" w:cs="Times New Roman"/>
        </w:rPr>
        <w:t>dodrži</w:t>
      </w:r>
      <w:r w:rsidR="00CF2AB3">
        <w:rPr>
          <w:rFonts w:ascii="Times New Roman" w:hAnsi="Times New Roman" w:cs="Times New Roman"/>
        </w:rPr>
        <w:t>avať zásadu</w:t>
      </w:r>
      <w:r w:rsidR="00CF2AB3" w:rsidRPr="00CF2AB3">
        <w:rPr>
          <w:rFonts w:ascii="Times New Roman" w:hAnsi="Times New Roman" w:cs="Times New Roman"/>
        </w:rPr>
        <w:t xml:space="preserve"> prísnej dôvernosti týchto informácií</w:t>
      </w:r>
      <w:r w:rsidR="00CF2AB3">
        <w:rPr>
          <w:rFonts w:ascii="Times New Roman" w:hAnsi="Times New Roman" w:cs="Times New Roman"/>
        </w:rPr>
        <w:t xml:space="preserve"> a rovnako tak zachovávať aj ostatné pravidlá </w:t>
      </w:r>
      <w:r w:rsidR="001E005C">
        <w:rPr>
          <w:rFonts w:ascii="Times New Roman" w:hAnsi="Times New Roman" w:cs="Times New Roman"/>
        </w:rPr>
        <w:t>ochrany osobných údajov</w:t>
      </w:r>
      <w:r w:rsidR="00CF2AB3">
        <w:rPr>
          <w:rFonts w:ascii="Times New Roman" w:hAnsi="Times New Roman" w:cs="Times New Roman"/>
        </w:rPr>
        <w:t>.</w:t>
      </w:r>
    </w:p>
    <w:p w:rsidR="005535DE" w:rsidRDefault="00CF2AB3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C7ACB" w:rsidRDefault="006C7ACB" w:rsidP="00C520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Cezhraničný prenos</w:t>
      </w:r>
    </w:p>
    <w:p w:rsidR="006C7ACB" w:rsidRDefault="006C7ACB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7ACB">
        <w:rPr>
          <w:rFonts w:ascii="Times New Roman" w:hAnsi="Times New Roman" w:cs="Times New Roman"/>
        </w:rPr>
        <w:t>Prevádzkovateľ nevykonáva s osobnými údajmi dotknutých osôb cezhraničný prenos do tretej krajiny (teda do krajiny, ktorá nie je členským štátom), resp. medzinárodnej organizácie.</w:t>
      </w:r>
    </w:p>
    <w:p w:rsidR="006C7ACB" w:rsidRPr="006C7ACB" w:rsidRDefault="006C7ACB" w:rsidP="00C5200E">
      <w:pPr>
        <w:jc w:val="both"/>
        <w:rPr>
          <w:rFonts w:ascii="Times New Roman" w:hAnsi="Times New Roman" w:cs="Times New Roman"/>
        </w:rPr>
      </w:pPr>
    </w:p>
    <w:p w:rsidR="006C7ACB" w:rsidRDefault="006C7ACB" w:rsidP="00C520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Práva dotknutých osôb</w:t>
      </w:r>
    </w:p>
    <w:p w:rsidR="00617335" w:rsidRPr="000147DC" w:rsidRDefault="000147DC" w:rsidP="00C5200E">
      <w:pPr>
        <w:jc w:val="both"/>
        <w:rPr>
          <w:rFonts w:ascii="Times New Roman" w:hAnsi="Times New Roman" w:cs="Times New Roman"/>
          <w:b/>
        </w:rPr>
      </w:pPr>
      <w:r w:rsidRPr="000147DC">
        <w:rPr>
          <w:rFonts w:ascii="Times New Roman" w:hAnsi="Times New Roman" w:cs="Times New Roman"/>
          <w:b/>
        </w:rPr>
        <w:t xml:space="preserve">5.1. </w:t>
      </w:r>
      <w:r w:rsidR="00617335" w:rsidRPr="000147DC">
        <w:rPr>
          <w:rFonts w:ascii="Times New Roman" w:hAnsi="Times New Roman" w:cs="Times New Roman"/>
          <w:b/>
        </w:rPr>
        <w:t>Dotknuté osoby, ktorých osobné údaje sú spracúvané prevádzkovateľom si môžu uplatniť nasledovné práva:</w:t>
      </w:r>
    </w:p>
    <w:p w:rsidR="00617335" w:rsidRDefault="00617335" w:rsidP="00E33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Právo na prístup k osobným </w:t>
      </w:r>
      <w:r w:rsidR="00A01E9C">
        <w:rPr>
          <w:rFonts w:ascii="Times New Roman" w:hAnsi="Times New Roman" w:cs="Times New Roman"/>
          <w:b/>
        </w:rPr>
        <w:t>údajom-</w:t>
      </w:r>
      <w:r w:rsidR="00A01E9C">
        <w:rPr>
          <w:rFonts w:ascii="Times New Roman" w:hAnsi="Times New Roman" w:cs="Times New Roman"/>
        </w:rPr>
        <w:t xml:space="preserve"> dotknutá osoba má</w:t>
      </w:r>
      <w:r w:rsidRPr="00617335">
        <w:rPr>
          <w:rFonts w:ascii="Times New Roman" w:hAnsi="Times New Roman" w:cs="Times New Roman"/>
        </w:rPr>
        <w:t xml:space="preserve"> právo získať potvrde</w:t>
      </w:r>
      <w:r w:rsidR="00A01E9C">
        <w:rPr>
          <w:rFonts w:ascii="Times New Roman" w:hAnsi="Times New Roman" w:cs="Times New Roman"/>
        </w:rPr>
        <w:t>nie o tom, či sa spracúvajú jej</w:t>
      </w:r>
      <w:r w:rsidRPr="00617335">
        <w:rPr>
          <w:rFonts w:ascii="Times New Roman" w:hAnsi="Times New Roman" w:cs="Times New Roman"/>
        </w:rPr>
        <w:t xml:space="preserve"> </w:t>
      </w:r>
      <w:r w:rsidR="00A01E9C">
        <w:rPr>
          <w:rFonts w:ascii="Times New Roman" w:hAnsi="Times New Roman" w:cs="Times New Roman"/>
        </w:rPr>
        <w:t>osobné údaje a právo na</w:t>
      </w:r>
      <w:r w:rsidRPr="00617335">
        <w:rPr>
          <w:rFonts w:ascii="Times New Roman" w:hAnsi="Times New Roman" w:cs="Times New Roman"/>
        </w:rPr>
        <w:t xml:space="preserve"> prístup k týmto údajom, a to v</w:t>
      </w:r>
      <w:r w:rsidR="00E331EC">
        <w:rPr>
          <w:rFonts w:ascii="Times New Roman" w:hAnsi="Times New Roman" w:cs="Times New Roman"/>
        </w:rPr>
        <w:t> </w:t>
      </w:r>
      <w:r w:rsidRPr="00617335">
        <w:rPr>
          <w:rFonts w:ascii="Times New Roman" w:hAnsi="Times New Roman" w:cs="Times New Roman"/>
        </w:rPr>
        <w:t>rozsahu</w:t>
      </w:r>
      <w:r w:rsidR="00E331EC">
        <w:rPr>
          <w:rFonts w:ascii="Times New Roman" w:hAnsi="Times New Roman" w:cs="Times New Roman"/>
        </w:rPr>
        <w:t>: účel a doba</w:t>
      </w:r>
      <w:r w:rsidRPr="00617335">
        <w:rPr>
          <w:rFonts w:ascii="Times New Roman" w:hAnsi="Times New Roman" w:cs="Times New Roman"/>
        </w:rPr>
        <w:t xml:space="preserve"> spracúvania, kate</w:t>
      </w:r>
      <w:r w:rsidR="00E331EC">
        <w:rPr>
          <w:rFonts w:ascii="Times New Roman" w:hAnsi="Times New Roman" w:cs="Times New Roman"/>
        </w:rPr>
        <w:t>górie dotknutých osobných údajov (aké osobné údaje sa spracúvajú), okruh príjemcov, postup</w:t>
      </w:r>
      <w:r w:rsidRPr="00617335">
        <w:rPr>
          <w:rFonts w:ascii="Times New Roman" w:hAnsi="Times New Roman" w:cs="Times New Roman"/>
        </w:rPr>
        <w:t xml:space="preserve"> v každom automatickom spracúvaní, prípadne </w:t>
      </w:r>
      <w:r w:rsidR="00E331EC">
        <w:rPr>
          <w:rFonts w:ascii="Times New Roman" w:hAnsi="Times New Roman" w:cs="Times New Roman"/>
        </w:rPr>
        <w:t xml:space="preserve">informácie </w:t>
      </w:r>
      <w:r w:rsidRPr="00617335">
        <w:rPr>
          <w:rFonts w:ascii="Times New Roman" w:hAnsi="Times New Roman" w:cs="Times New Roman"/>
        </w:rPr>
        <w:t>o násl</w:t>
      </w:r>
      <w:r w:rsidR="00E331EC">
        <w:rPr>
          <w:rFonts w:ascii="Times New Roman" w:hAnsi="Times New Roman" w:cs="Times New Roman"/>
        </w:rPr>
        <w:t>edkoch takéhoto spracúvania a v prípadoch, keď</w:t>
      </w:r>
      <w:r w:rsidR="00E331EC" w:rsidRPr="00E331EC">
        <w:rPr>
          <w:rFonts w:ascii="Times New Roman" w:hAnsi="Times New Roman" w:cs="Times New Roman"/>
        </w:rPr>
        <w:t xml:space="preserve"> sa osobné údaje nezískali od dotknutej osoby, akékoľvek </w:t>
      </w:r>
      <w:r w:rsidR="00E331EC">
        <w:rPr>
          <w:rFonts w:ascii="Times New Roman" w:hAnsi="Times New Roman" w:cs="Times New Roman"/>
        </w:rPr>
        <w:t>dostupné informácie, týkajúce sa ich</w:t>
      </w:r>
      <w:r w:rsidR="00E331EC" w:rsidRPr="00E331EC">
        <w:rPr>
          <w:rFonts w:ascii="Times New Roman" w:hAnsi="Times New Roman" w:cs="Times New Roman"/>
        </w:rPr>
        <w:t xml:space="preserve"> zdroj</w:t>
      </w:r>
      <w:r w:rsidR="00E331EC">
        <w:rPr>
          <w:rFonts w:ascii="Times New Roman" w:hAnsi="Times New Roman" w:cs="Times New Roman"/>
        </w:rPr>
        <w:t xml:space="preserve">a. Prevádzkovateľ má </w:t>
      </w:r>
      <w:r w:rsidRPr="00617335">
        <w:rPr>
          <w:rFonts w:ascii="Times New Roman" w:hAnsi="Times New Roman" w:cs="Times New Roman"/>
        </w:rPr>
        <w:t>právo použiť všetky primerané opatrenia na overenie totožnosti dotknutej osoby, ktorá žiada o prístup k</w:t>
      </w:r>
      <w:r w:rsidR="00E331EC">
        <w:rPr>
          <w:rFonts w:ascii="Times New Roman" w:hAnsi="Times New Roman" w:cs="Times New Roman"/>
        </w:rPr>
        <w:t> </w:t>
      </w:r>
      <w:r w:rsidRPr="00617335">
        <w:rPr>
          <w:rFonts w:ascii="Times New Roman" w:hAnsi="Times New Roman" w:cs="Times New Roman"/>
        </w:rPr>
        <w:t>údajom</w:t>
      </w:r>
      <w:r w:rsidR="00E331EC">
        <w:rPr>
          <w:rFonts w:ascii="Times New Roman" w:hAnsi="Times New Roman" w:cs="Times New Roman"/>
        </w:rPr>
        <w:t>.</w:t>
      </w:r>
    </w:p>
    <w:p w:rsidR="00617335" w:rsidRDefault="00617335" w:rsidP="00C5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Právo na opravu </w:t>
      </w:r>
      <w:r w:rsidRPr="00617335">
        <w:rPr>
          <w:rFonts w:ascii="Times New Roman" w:hAnsi="Times New Roman" w:cs="Times New Roman"/>
        </w:rPr>
        <w:t>nesprávnych a doplnenie neúplných osobných údajov</w:t>
      </w:r>
      <w:r>
        <w:rPr>
          <w:rFonts w:ascii="Times New Roman" w:hAnsi="Times New Roman" w:cs="Times New Roman"/>
        </w:rPr>
        <w:t>.</w:t>
      </w:r>
    </w:p>
    <w:p w:rsidR="00E331EC" w:rsidRDefault="00617335" w:rsidP="00E33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Pr="00617335">
        <w:rPr>
          <w:rFonts w:ascii="Times New Roman" w:hAnsi="Times New Roman" w:cs="Times New Roman"/>
          <w:b/>
        </w:rPr>
        <w:t xml:space="preserve">Právo na vymazanie (právo „na zabudnutie“) </w:t>
      </w:r>
      <w:r w:rsidRPr="00ED441B">
        <w:rPr>
          <w:rFonts w:ascii="Times New Roman" w:hAnsi="Times New Roman" w:cs="Times New Roman"/>
        </w:rPr>
        <w:t>tých osobných údajov, ktoré už nie sú potrebné na účely, na ktoré sa získali a spracúvali,</w:t>
      </w:r>
      <w:r w:rsidR="00E331EC">
        <w:rPr>
          <w:rFonts w:ascii="Times New Roman" w:hAnsi="Times New Roman" w:cs="Times New Roman"/>
        </w:rPr>
        <w:t xml:space="preserve"> taktiež</w:t>
      </w:r>
      <w:r w:rsidRPr="00ED441B">
        <w:rPr>
          <w:rFonts w:ascii="Times New Roman" w:hAnsi="Times New Roman" w:cs="Times New Roman"/>
        </w:rPr>
        <w:t xml:space="preserve"> pri odvolaní súhlasu, na základe </w:t>
      </w:r>
      <w:r w:rsidR="00E331EC">
        <w:rPr>
          <w:rFonts w:ascii="Times New Roman" w:hAnsi="Times New Roman" w:cs="Times New Roman"/>
        </w:rPr>
        <w:t xml:space="preserve">ktorého sa spracúvanie vykonáva, pri nezákonnom spracúvaní a aj </w:t>
      </w:r>
      <w:r w:rsidR="007D3A0A">
        <w:rPr>
          <w:rFonts w:ascii="Times New Roman" w:hAnsi="Times New Roman" w:cs="Times New Roman"/>
        </w:rPr>
        <w:t>v prípade, keď</w:t>
      </w:r>
      <w:r w:rsidR="00E331EC" w:rsidRPr="00E331EC">
        <w:rPr>
          <w:rFonts w:ascii="Times New Roman" w:hAnsi="Times New Roman" w:cs="Times New Roman"/>
        </w:rPr>
        <w:t xml:space="preserve"> dotknutá osoba namieta voči spracúvaniu podľa člán</w:t>
      </w:r>
      <w:r w:rsidR="00E331EC">
        <w:rPr>
          <w:rFonts w:ascii="Times New Roman" w:hAnsi="Times New Roman" w:cs="Times New Roman"/>
        </w:rPr>
        <w:t xml:space="preserve">ku 21 ods. 1 GDPR a neprevažujú </w:t>
      </w:r>
      <w:r w:rsidR="00E331EC" w:rsidRPr="00E331EC">
        <w:rPr>
          <w:rFonts w:ascii="Times New Roman" w:hAnsi="Times New Roman" w:cs="Times New Roman"/>
        </w:rPr>
        <w:t>žiadne oprávnené dôvody na spracúvanie alebo dotknutá</w:t>
      </w:r>
      <w:r w:rsidR="00E331EC">
        <w:rPr>
          <w:rFonts w:ascii="Times New Roman" w:hAnsi="Times New Roman" w:cs="Times New Roman"/>
        </w:rPr>
        <w:t xml:space="preserve"> osoba namieta voči spracúvaniu podľa článku 21 ods. 2 GDPR. </w:t>
      </w:r>
    </w:p>
    <w:p w:rsidR="00E331EC" w:rsidRDefault="00E331EC" w:rsidP="00E33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vymazanie osobných údajov sa neuplatní</w:t>
      </w:r>
      <w:r w:rsidRPr="00E331EC">
        <w:rPr>
          <w:rFonts w:ascii="Times New Roman" w:hAnsi="Times New Roman" w:cs="Times New Roman"/>
        </w:rPr>
        <w:t>, pokiaľ je spracúvanie potrebné: na uplat</w:t>
      </w:r>
      <w:r>
        <w:rPr>
          <w:rFonts w:ascii="Times New Roman" w:hAnsi="Times New Roman" w:cs="Times New Roman"/>
        </w:rPr>
        <w:t xml:space="preserve">nenie práva na slobodu </w:t>
      </w:r>
      <w:r w:rsidRPr="00E331EC">
        <w:rPr>
          <w:rFonts w:ascii="Times New Roman" w:hAnsi="Times New Roman" w:cs="Times New Roman"/>
        </w:rPr>
        <w:t>prejavu a na informácie, na sp</w:t>
      </w:r>
      <w:r>
        <w:rPr>
          <w:rFonts w:ascii="Times New Roman" w:hAnsi="Times New Roman" w:cs="Times New Roman"/>
        </w:rPr>
        <w:t>lnenie zákonnej povinnosti uloženej právom Únie alebo právom</w:t>
      </w:r>
      <w:r w:rsidRPr="00E331EC">
        <w:rPr>
          <w:rFonts w:ascii="Times New Roman" w:hAnsi="Times New Roman" w:cs="Times New Roman"/>
        </w:rPr>
        <w:t xml:space="preserve"> členského štátu, ktorému prevádzkova</w:t>
      </w:r>
      <w:r>
        <w:rPr>
          <w:rFonts w:ascii="Times New Roman" w:hAnsi="Times New Roman" w:cs="Times New Roman"/>
        </w:rPr>
        <w:t xml:space="preserve">teľ podlieha, alebo na splnenie </w:t>
      </w:r>
      <w:r w:rsidRPr="00E331EC">
        <w:rPr>
          <w:rFonts w:ascii="Times New Roman" w:hAnsi="Times New Roman" w:cs="Times New Roman"/>
        </w:rPr>
        <w:t xml:space="preserve">úlohy realizovanej vo verejnom </w:t>
      </w:r>
      <w:r w:rsidRPr="00E331EC">
        <w:rPr>
          <w:rFonts w:ascii="Times New Roman" w:hAnsi="Times New Roman" w:cs="Times New Roman"/>
        </w:rPr>
        <w:lastRenderedPageBreak/>
        <w:t>záujme, alebo pri</w:t>
      </w:r>
      <w:r>
        <w:rPr>
          <w:rFonts w:ascii="Times New Roman" w:hAnsi="Times New Roman" w:cs="Times New Roman"/>
        </w:rPr>
        <w:t xml:space="preserve"> výkone verejnej moci zverenej </w:t>
      </w:r>
      <w:r w:rsidRPr="00E331EC">
        <w:rPr>
          <w:rFonts w:ascii="Times New Roman" w:hAnsi="Times New Roman" w:cs="Times New Roman"/>
        </w:rPr>
        <w:t>prevádzkovateľovi, na účely archivácie vo verejnom z</w:t>
      </w:r>
      <w:r>
        <w:rPr>
          <w:rFonts w:ascii="Times New Roman" w:hAnsi="Times New Roman" w:cs="Times New Roman"/>
        </w:rPr>
        <w:t xml:space="preserve">áujme, na účely vedeckého alebo </w:t>
      </w:r>
      <w:r w:rsidRPr="00E331EC">
        <w:rPr>
          <w:rFonts w:ascii="Times New Roman" w:hAnsi="Times New Roman" w:cs="Times New Roman"/>
        </w:rPr>
        <w:t xml:space="preserve">historického </w:t>
      </w:r>
      <w:r w:rsidR="0062588F">
        <w:rPr>
          <w:rFonts w:ascii="Times New Roman" w:hAnsi="Times New Roman" w:cs="Times New Roman"/>
        </w:rPr>
        <w:t>výskumu či na štatistické účely a taktiež</w:t>
      </w:r>
      <w:r w:rsidRPr="00E331EC">
        <w:rPr>
          <w:rFonts w:ascii="Times New Roman" w:hAnsi="Times New Roman" w:cs="Times New Roman"/>
        </w:rPr>
        <w:t xml:space="preserve"> na preukazovanie,</w:t>
      </w:r>
      <w:r>
        <w:rPr>
          <w:rFonts w:ascii="Times New Roman" w:hAnsi="Times New Roman" w:cs="Times New Roman"/>
        </w:rPr>
        <w:t xml:space="preserve"> uplatňovanie alebo obhajovanie </w:t>
      </w:r>
      <w:r w:rsidRPr="00E331EC">
        <w:rPr>
          <w:rFonts w:ascii="Times New Roman" w:hAnsi="Times New Roman" w:cs="Times New Roman"/>
        </w:rPr>
        <w:t>právnych nárokov.</w:t>
      </w:r>
    </w:p>
    <w:p w:rsidR="005161D9" w:rsidRDefault="00ED441B" w:rsidP="008D4497">
      <w:pPr>
        <w:jc w:val="both"/>
        <w:rPr>
          <w:rFonts w:ascii="Times New Roman" w:hAnsi="Times New Roman" w:cs="Times New Roman"/>
        </w:rPr>
      </w:pPr>
      <w:r w:rsidRPr="00ED441B">
        <w:rPr>
          <w:rFonts w:ascii="Times New Roman" w:hAnsi="Times New Roman" w:cs="Times New Roman"/>
          <w:b/>
        </w:rPr>
        <w:t>4. Právo na obmedzenie spracúvania</w:t>
      </w:r>
      <w:r>
        <w:rPr>
          <w:rFonts w:ascii="Times New Roman" w:hAnsi="Times New Roman" w:cs="Times New Roman"/>
        </w:rPr>
        <w:t xml:space="preserve">, ktoré </w:t>
      </w:r>
      <w:r w:rsidR="00DB10B5">
        <w:rPr>
          <w:rFonts w:ascii="Times New Roman" w:hAnsi="Times New Roman" w:cs="Times New Roman"/>
        </w:rPr>
        <w:t>je možné uplatniť</w:t>
      </w:r>
      <w:r w:rsidR="005161D9">
        <w:rPr>
          <w:rFonts w:ascii="Times New Roman" w:hAnsi="Times New Roman" w:cs="Times New Roman"/>
        </w:rPr>
        <w:t xml:space="preserve"> vtedy</w:t>
      </w:r>
      <w:r w:rsidR="00DB10B5">
        <w:rPr>
          <w:rFonts w:ascii="Times New Roman" w:hAnsi="Times New Roman" w:cs="Times New Roman"/>
        </w:rPr>
        <w:t>,</w:t>
      </w:r>
      <w:r w:rsidR="005161D9">
        <w:rPr>
          <w:rFonts w:ascii="Times New Roman" w:hAnsi="Times New Roman" w:cs="Times New Roman"/>
        </w:rPr>
        <w:t xml:space="preserve"> keď</w:t>
      </w:r>
      <w:r w:rsidR="00DB10B5">
        <w:rPr>
          <w:rFonts w:ascii="Times New Roman" w:hAnsi="Times New Roman" w:cs="Times New Roman"/>
        </w:rPr>
        <w:t xml:space="preserve"> dotknutá osoba napadne</w:t>
      </w:r>
      <w:r w:rsidRPr="00ED441B">
        <w:rPr>
          <w:rFonts w:ascii="Times New Roman" w:hAnsi="Times New Roman" w:cs="Times New Roman"/>
        </w:rPr>
        <w:t xml:space="preserve"> správnosť osobných údajov </w:t>
      </w:r>
      <w:r w:rsidR="005161D9" w:rsidRPr="005161D9">
        <w:rPr>
          <w:rFonts w:ascii="Times New Roman" w:hAnsi="Times New Roman" w:cs="Times New Roman"/>
        </w:rPr>
        <w:t>počas obdobia umožňujúceho</w:t>
      </w:r>
      <w:r w:rsidR="005161D9">
        <w:rPr>
          <w:rFonts w:ascii="Times New Roman" w:hAnsi="Times New Roman" w:cs="Times New Roman"/>
        </w:rPr>
        <w:t xml:space="preserve"> </w:t>
      </w:r>
      <w:r w:rsidR="005161D9" w:rsidRPr="005161D9">
        <w:rPr>
          <w:rFonts w:ascii="Times New Roman" w:hAnsi="Times New Roman" w:cs="Times New Roman"/>
        </w:rPr>
        <w:t>prevádzkova</w:t>
      </w:r>
      <w:r w:rsidR="005161D9">
        <w:rPr>
          <w:rFonts w:ascii="Times New Roman" w:hAnsi="Times New Roman" w:cs="Times New Roman"/>
        </w:rPr>
        <w:t>teľovi overiť správnosť týchto</w:t>
      </w:r>
      <w:r w:rsidR="005161D9" w:rsidRPr="005161D9">
        <w:rPr>
          <w:rFonts w:ascii="Times New Roman" w:hAnsi="Times New Roman" w:cs="Times New Roman"/>
        </w:rPr>
        <w:t xml:space="preserve"> údajov</w:t>
      </w:r>
      <w:r w:rsidR="005161D9">
        <w:rPr>
          <w:rFonts w:ascii="Times New Roman" w:hAnsi="Times New Roman" w:cs="Times New Roman"/>
        </w:rPr>
        <w:t xml:space="preserve">, alebo v prípade, že spracúvanie osobných údajov je protizákonné a dotknutá osoba </w:t>
      </w:r>
      <w:r w:rsidR="005161D9" w:rsidRPr="005161D9">
        <w:rPr>
          <w:rFonts w:ascii="Times New Roman" w:hAnsi="Times New Roman" w:cs="Times New Roman"/>
        </w:rPr>
        <w:t xml:space="preserve">namieta </w:t>
      </w:r>
      <w:r w:rsidR="005161D9">
        <w:rPr>
          <w:rFonts w:ascii="Times New Roman" w:hAnsi="Times New Roman" w:cs="Times New Roman"/>
        </w:rPr>
        <w:t xml:space="preserve">proti vymazaniu osobných údajov </w:t>
      </w:r>
      <w:r w:rsidR="005161D9" w:rsidRPr="005161D9">
        <w:rPr>
          <w:rFonts w:ascii="Times New Roman" w:hAnsi="Times New Roman" w:cs="Times New Roman"/>
        </w:rPr>
        <w:t>a</w:t>
      </w:r>
      <w:r w:rsidR="005161D9">
        <w:rPr>
          <w:rFonts w:ascii="Times New Roman" w:hAnsi="Times New Roman" w:cs="Times New Roman"/>
        </w:rPr>
        <w:t> namiesto toho žiada</w:t>
      </w:r>
      <w:r w:rsidR="005161D9" w:rsidRPr="005161D9">
        <w:rPr>
          <w:rFonts w:ascii="Times New Roman" w:hAnsi="Times New Roman" w:cs="Times New Roman"/>
        </w:rPr>
        <w:t xml:space="preserve"> obmedzenie ich použitia</w:t>
      </w:r>
      <w:r w:rsidR="005161D9">
        <w:rPr>
          <w:rFonts w:ascii="Times New Roman" w:hAnsi="Times New Roman" w:cs="Times New Roman"/>
        </w:rPr>
        <w:t>. Dotknutá osoba má právo na to, aby prevádzkovateľ obmedzil spracúvanie osobných údajov aj v</w:t>
      </w:r>
      <w:r w:rsidR="008D4497">
        <w:rPr>
          <w:rFonts w:ascii="Times New Roman" w:hAnsi="Times New Roman" w:cs="Times New Roman"/>
        </w:rPr>
        <w:t> prípadoch, keď</w:t>
      </w:r>
      <w:r w:rsidR="005161D9">
        <w:rPr>
          <w:rFonts w:ascii="Times New Roman" w:hAnsi="Times New Roman" w:cs="Times New Roman"/>
        </w:rPr>
        <w:t xml:space="preserve"> </w:t>
      </w:r>
      <w:r w:rsidR="005161D9" w:rsidRPr="005161D9">
        <w:rPr>
          <w:rFonts w:ascii="Times New Roman" w:hAnsi="Times New Roman" w:cs="Times New Roman"/>
        </w:rPr>
        <w:t>prevádzkovateľ už nepotrebuje osobné údaje na účely spracúva</w:t>
      </w:r>
      <w:r w:rsidR="005161D9">
        <w:rPr>
          <w:rFonts w:ascii="Times New Roman" w:hAnsi="Times New Roman" w:cs="Times New Roman"/>
        </w:rPr>
        <w:t xml:space="preserve">nia, ale potrebuje ich dotknutá </w:t>
      </w:r>
      <w:r w:rsidR="005161D9" w:rsidRPr="005161D9">
        <w:rPr>
          <w:rFonts w:ascii="Times New Roman" w:hAnsi="Times New Roman" w:cs="Times New Roman"/>
        </w:rPr>
        <w:t>osoba na preukázanie, uplatňovanie alebo obhajovanie právnych nárokov</w:t>
      </w:r>
      <w:r w:rsidR="008D4497">
        <w:rPr>
          <w:rFonts w:ascii="Times New Roman" w:hAnsi="Times New Roman" w:cs="Times New Roman"/>
        </w:rPr>
        <w:t xml:space="preserve">, alebo vtedy, keď </w:t>
      </w:r>
      <w:r w:rsidR="008D4497" w:rsidRPr="008D4497">
        <w:rPr>
          <w:rFonts w:ascii="Times New Roman" w:hAnsi="Times New Roman" w:cs="Times New Roman"/>
        </w:rPr>
        <w:t>dotknutá osoba namietala voči spracúvaniu podľa článku 21 od</w:t>
      </w:r>
      <w:r w:rsidR="008D4497">
        <w:rPr>
          <w:rFonts w:ascii="Times New Roman" w:hAnsi="Times New Roman" w:cs="Times New Roman"/>
        </w:rPr>
        <w:t xml:space="preserve">s. 1 GDPR, a to až do overenia, </w:t>
      </w:r>
      <w:r w:rsidR="008D4497" w:rsidRPr="008D4497">
        <w:rPr>
          <w:rFonts w:ascii="Times New Roman" w:hAnsi="Times New Roman" w:cs="Times New Roman"/>
        </w:rPr>
        <w:t>či oprávnené dôvody na strane prevádzkovateľa pr</w:t>
      </w:r>
      <w:r w:rsidR="008D4497">
        <w:rPr>
          <w:rFonts w:ascii="Times New Roman" w:hAnsi="Times New Roman" w:cs="Times New Roman"/>
        </w:rPr>
        <w:t xml:space="preserve">evažujú nad oprávnenými dôvodmi </w:t>
      </w:r>
      <w:r w:rsidR="008D4497" w:rsidRPr="008D4497">
        <w:rPr>
          <w:rFonts w:ascii="Times New Roman" w:hAnsi="Times New Roman" w:cs="Times New Roman"/>
        </w:rPr>
        <w:t>dotknutej osoby</w:t>
      </w:r>
      <w:r w:rsidR="008D4497">
        <w:rPr>
          <w:rFonts w:ascii="Times New Roman" w:hAnsi="Times New Roman" w:cs="Times New Roman"/>
        </w:rPr>
        <w:t>.</w:t>
      </w:r>
    </w:p>
    <w:p w:rsidR="008D4497" w:rsidRDefault="00ED441B" w:rsidP="008D4497">
      <w:pPr>
        <w:jc w:val="both"/>
        <w:rPr>
          <w:rFonts w:ascii="Times New Roman" w:hAnsi="Times New Roman" w:cs="Times New Roman"/>
        </w:rPr>
      </w:pPr>
      <w:r w:rsidRPr="00ED441B">
        <w:rPr>
          <w:rFonts w:ascii="Times New Roman" w:hAnsi="Times New Roman" w:cs="Times New Roman"/>
          <w:b/>
        </w:rPr>
        <w:t>5. Právo na prenosnosť osobných údajov</w:t>
      </w:r>
      <w:r w:rsidR="008D4497">
        <w:rPr>
          <w:rFonts w:ascii="Times New Roman" w:hAnsi="Times New Roman" w:cs="Times New Roman"/>
        </w:rPr>
        <w:t xml:space="preserve">, ktoré predstavuje právo dotknutej osoby získať </w:t>
      </w:r>
      <w:r w:rsidR="007D3A0A" w:rsidRPr="00ED441B">
        <w:rPr>
          <w:rFonts w:ascii="Times New Roman" w:hAnsi="Times New Roman" w:cs="Times New Roman"/>
        </w:rPr>
        <w:t>v štruktúrovanom, bežne používanom a strojovo čitateľnom formáte</w:t>
      </w:r>
      <w:r w:rsidR="007D3A0A">
        <w:rPr>
          <w:rFonts w:ascii="Times New Roman" w:hAnsi="Times New Roman" w:cs="Times New Roman"/>
        </w:rPr>
        <w:t xml:space="preserve"> </w:t>
      </w:r>
      <w:r w:rsidR="008D4497" w:rsidRPr="008D4497">
        <w:rPr>
          <w:rFonts w:ascii="Times New Roman" w:hAnsi="Times New Roman" w:cs="Times New Roman"/>
        </w:rPr>
        <w:t>osobné údaje, ktoré</w:t>
      </w:r>
      <w:r w:rsidR="008D4497">
        <w:rPr>
          <w:rFonts w:ascii="Times New Roman" w:hAnsi="Times New Roman" w:cs="Times New Roman"/>
        </w:rPr>
        <w:t xml:space="preserve"> sa jej týkajú a ktoré poskytla </w:t>
      </w:r>
      <w:r w:rsidR="007D3A0A">
        <w:rPr>
          <w:rFonts w:ascii="Times New Roman" w:hAnsi="Times New Roman" w:cs="Times New Roman"/>
        </w:rPr>
        <w:t>prevádzkovateľovi</w:t>
      </w:r>
      <w:r w:rsidR="008D4497">
        <w:rPr>
          <w:rFonts w:ascii="Times New Roman" w:hAnsi="Times New Roman" w:cs="Times New Roman"/>
        </w:rPr>
        <w:t xml:space="preserve"> a preniesť tieto údaje ďalšiemu prevádzkovateľovi, v prípade, že sú splnené obe nasledujúce podmienky: 1.) </w:t>
      </w:r>
      <w:r w:rsidR="008D4497" w:rsidRPr="008D4497">
        <w:rPr>
          <w:rFonts w:ascii="Times New Roman" w:hAnsi="Times New Roman" w:cs="Times New Roman"/>
        </w:rPr>
        <w:t>spracúvanie</w:t>
      </w:r>
      <w:r w:rsidR="008D4497">
        <w:rPr>
          <w:rFonts w:ascii="Times New Roman" w:hAnsi="Times New Roman" w:cs="Times New Roman"/>
        </w:rPr>
        <w:t xml:space="preserve"> sa</w:t>
      </w:r>
      <w:r w:rsidR="008D4497" w:rsidRPr="008D4497">
        <w:rPr>
          <w:rFonts w:ascii="Times New Roman" w:hAnsi="Times New Roman" w:cs="Times New Roman"/>
        </w:rPr>
        <w:t xml:space="preserve"> zakladá na súhlase, alebo na zmluve a</w:t>
      </w:r>
      <w:r w:rsidR="008D4497">
        <w:rPr>
          <w:rFonts w:ascii="Times New Roman" w:hAnsi="Times New Roman" w:cs="Times New Roman"/>
        </w:rPr>
        <w:t> 2.)</w:t>
      </w:r>
      <w:r w:rsidR="008D4497" w:rsidRPr="008D4497">
        <w:rPr>
          <w:rFonts w:ascii="Times New Roman" w:hAnsi="Times New Roman" w:cs="Times New Roman"/>
        </w:rPr>
        <w:t xml:space="preserve"> spracúvanie </w:t>
      </w:r>
      <w:r w:rsidR="008D4497">
        <w:rPr>
          <w:rFonts w:ascii="Times New Roman" w:hAnsi="Times New Roman" w:cs="Times New Roman"/>
        </w:rPr>
        <w:t xml:space="preserve">sa </w:t>
      </w:r>
      <w:r w:rsidR="008D4497" w:rsidRPr="008D4497">
        <w:rPr>
          <w:rFonts w:ascii="Times New Roman" w:hAnsi="Times New Roman" w:cs="Times New Roman"/>
        </w:rPr>
        <w:t>vykonáva automatizovanými prostriedkami.</w:t>
      </w:r>
    </w:p>
    <w:p w:rsidR="00ED441B" w:rsidRPr="00ED441B" w:rsidRDefault="00E13028" w:rsidP="00E130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je to technicky </w:t>
      </w:r>
      <w:r w:rsidRPr="00E13028">
        <w:rPr>
          <w:rFonts w:ascii="Times New Roman" w:hAnsi="Times New Roman" w:cs="Times New Roman"/>
        </w:rPr>
        <w:t>možné</w:t>
      </w:r>
      <w:r>
        <w:rPr>
          <w:rFonts w:ascii="Times New Roman" w:hAnsi="Times New Roman" w:cs="Times New Roman"/>
        </w:rPr>
        <w:t>, d</w:t>
      </w:r>
      <w:r w:rsidRPr="00E13028">
        <w:rPr>
          <w:rFonts w:ascii="Times New Roman" w:hAnsi="Times New Roman" w:cs="Times New Roman"/>
        </w:rPr>
        <w:t xml:space="preserve">otknutá osoba má pri uplatňovaní svojho práva na prenosnosť </w:t>
      </w:r>
      <w:r>
        <w:rPr>
          <w:rFonts w:ascii="Times New Roman" w:hAnsi="Times New Roman" w:cs="Times New Roman"/>
        </w:rPr>
        <w:t xml:space="preserve">údajov právo na prenos osobných </w:t>
      </w:r>
      <w:r w:rsidRPr="00E13028">
        <w:rPr>
          <w:rFonts w:ascii="Times New Roman" w:hAnsi="Times New Roman" w:cs="Times New Roman"/>
        </w:rPr>
        <w:t>údajov priamo od jedného prevádzkovateľa druhému prevádzkovate</w:t>
      </w:r>
      <w:r>
        <w:rPr>
          <w:rFonts w:ascii="Times New Roman" w:hAnsi="Times New Roman" w:cs="Times New Roman"/>
        </w:rPr>
        <w:t>ľovi.</w:t>
      </w:r>
    </w:p>
    <w:p w:rsidR="0062237B" w:rsidRDefault="00ED441B" w:rsidP="0062237B">
      <w:pPr>
        <w:jc w:val="both"/>
        <w:rPr>
          <w:rFonts w:ascii="Times New Roman" w:hAnsi="Times New Roman" w:cs="Times New Roman"/>
        </w:rPr>
      </w:pPr>
      <w:r w:rsidRPr="00ED441B">
        <w:rPr>
          <w:rFonts w:ascii="Times New Roman" w:hAnsi="Times New Roman" w:cs="Times New Roman"/>
          <w:b/>
        </w:rPr>
        <w:t>6. Právo namietať spracúvanie osobných údajov</w:t>
      </w:r>
      <w:r w:rsidR="0062237B">
        <w:rPr>
          <w:rFonts w:ascii="Times New Roman" w:hAnsi="Times New Roman" w:cs="Times New Roman"/>
        </w:rPr>
        <w:t>, ktoré sa týkajú</w:t>
      </w:r>
      <w:r w:rsidR="008259C1">
        <w:rPr>
          <w:rFonts w:ascii="Times New Roman" w:hAnsi="Times New Roman" w:cs="Times New Roman"/>
        </w:rPr>
        <w:t xml:space="preserve"> dotknutej osoby, </w:t>
      </w:r>
      <w:r w:rsidR="0062237B" w:rsidRPr="0062237B">
        <w:rPr>
          <w:rFonts w:ascii="Times New Roman" w:hAnsi="Times New Roman" w:cs="Times New Roman"/>
        </w:rPr>
        <w:t>z dôvodov týkajúcich sa jej konkrétnej situácie</w:t>
      </w:r>
      <w:r w:rsidR="0062237B">
        <w:rPr>
          <w:rFonts w:ascii="Times New Roman" w:hAnsi="Times New Roman" w:cs="Times New Roman"/>
        </w:rPr>
        <w:t xml:space="preserve"> v prípade, že je spracúvanie vykonávané na niektorom z týchto právnych základov: </w:t>
      </w:r>
    </w:p>
    <w:p w:rsidR="0062237B" w:rsidRPr="0062237B" w:rsidRDefault="0062237B" w:rsidP="0062237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37B">
        <w:rPr>
          <w:rFonts w:ascii="Times New Roman" w:hAnsi="Times New Roman" w:cs="Times New Roman"/>
        </w:rPr>
        <w:t>splnenie úlohy realizovanej vo verejnom záujme alebo pri výkone verejnej moci zverenej prevádzkovate</w:t>
      </w:r>
      <w:r w:rsidR="000147DC">
        <w:rPr>
          <w:rFonts w:ascii="Times New Roman" w:hAnsi="Times New Roman" w:cs="Times New Roman"/>
        </w:rPr>
        <w:t>ľovi, alebo</w:t>
      </w:r>
    </w:p>
    <w:p w:rsidR="0062237B" w:rsidRPr="0062237B" w:rsidRDefault="0062237B" w:rsidP="0062237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37B">
        <w:rPr>
          <w:rFonts w:ascii="Times New Roman" w:hAnsi="Times New Roman" w:cs="Times New Roman"/>
        </w:rPr>
        <w:t xml:space="preserve">spracúvanie je nevyhnutné na účely oprávnených záujmov, ktoré sleduje prevádzkovateľ alebo tretia strana, </w:t>
      </w:r>
    </w:p>
    <w:p w:rsidR="008259C1" w:rsidRDefault="0062237B" w:rsidP="00622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2237B">
        <w:rPr>
          <w:rFonts w:ascii="Times New Roman" w:hAnsi="Times New Roman" w:cs="Times New Roman"/>
        </w:rPr>
        <w:t>vrátan</w:t>
      </w:r>
      <w:r>
        <w:rPr>
          <w:rFonts w:ascii="Times New Roman" w:hAnsi="Times New Roman" w:cs="Times New Roman"/>
        </w:rPr>
        <w:t xml:space="preserve">e namietania proti profilovaniu </w:t>
      </w:r>
      <w:r w:rsidRPr="0062237B">
        <w:rPr>
          <w:rFonts w:ascii="Times New Roman" w:hAnsi="Times New Roman" w:cs="Times New Roman"/>
        </w:rPr>
        <w:t>založenému na uvedených ustanoveniach.</w:t>
      </w:r>
    </w:p>
    <w:p w:rsidR="00ED441B" w:rsidRPr="00ED441B" w:rsidRDefault="008259C1" w:rsidP="008259C1">
      <w:pPr>
        <w:jc w:val="both"/>
        <w:rPr>
          <w:rFonts w:ascii="Times New Roman" w:hAnsi="Times New Roman" w:cs="Times New Roman"/>
        </w:rPr>
      </w:pPr>
      <w:r w:rsidRPr="008259C1">
        <w:rPr>
          <w:rFonts w:ascii="Times New Roman" w:hAnsi="Times New Roman" w:cs="Times New Roman"/>
        </w:rPr>
        <w:t xml:space="preserve">Prevádzkovateľ nesmie ďalej spracúvať osobné </w:t>
      </w:r>
      <w:r>
        <w:rPr>
          <w:rFonts w:ascii="Times New Roman" w:hAnsi="Times New Roman" w:cs="Times New Roman"/>
        </w:rPr>
        <w:t>údaje, ak</w:t>
      </w:r>
      <w:r w:rsidRPr="008259C1">
        <w:rPr>
          <w:rFonts w:ascii="Times New Roman" w:hAnsi="Times New Roman" w:cs="Times New Roman"/>
        </w:rPr>
        <w:t xml:space="preserve"> nepre</w:t>
      </w:r>
      <w:r>
        <w:rPr>
          <w:rFonts w:ascii="Times New Roman" w:hAnsi="Times New Roman" w:cs="Times New Roman"/>
        </w:rPr>
        <w:t>ukáže nevyhnutné oprávnené záujm</w:t>
      </w:r>
      <w:r w:rsidRPr="008259C1">
        <w:rPr>
          <w:rFonts w:ascii="Times New Roman" w:hAnsi="Times New Roman" w:cs="Times New Roman"/>
        </w:rPr>
        <w:t>y na spracúvanie</w:t>
      </w:r>
      <w:r>
        <w:rPr>
          <w:rFonts w:ascii="Times New Roman" w:hAnsi="Times New Roman" w:cs="Times New Roman"/>
        </w:rPr>
        <w:t>, ktoré prevažujú nad právami a záujmami</w:t>
      </w:r>
      <w:r w:rsidRPr="008259C1">
        <w:rPr>
          <w:rFonts w:ascii="Times New Roman" w:hAnsi="Times New Roman" w:cs="Times New Roman"/>
        </w:rPr>
        <w:t xml:space="preserve"> dotknutej osoby, alebo dôvody na pr</w:t>
      </w:r>
      <w:r>
        <w:rPr>
          <w:rFonts w:ascii="Times New Roman" w:hAnsi="Times New Roman" w:cs="Times New Roman"/>
        </w:rPr>
        <w:t>eukazovanie, uplatňovanie alebo obhajovanie právneho nároku.</w:t>
      </w:r>
    </w:p>
    <w:p w:rsidR="00ED441B" w:rsidRPr="00ED441B" w:rsidRDefault="00ED441B" w:rsidP="00ED441B">
      <w:pPr>
        <w:jc w:val="both"/>
        <w:rPr>
          <w:rFonts w:ascii="Times New Roman" w:hAnsi="Times New Roman" w:cs="Times New Roman"/>
        </w:rPr>
      </w:pPr>
      <w:r w:rsidRPr="00ED441B">
        <w:rPr>
          <w:rFonts w:ascii="Times New Roman" w:hAnsi="Times New Roman" w:cs="Times New Roman"/>
          <w:b/>
        </w:rPr>
        <w:t>7. Dotknutá osoba má právo na to, aby sa na ňu nevzťahovalo rozhodnutie, ktoré je založené výlučne na automatizovanom spracúvaní osobných údajov</w:t>
      </w:r>
      <w:r w:rsidRPr="00ED441B">
        <w:rPr>
          <w:rFonts w:ascii="Times New Roman" w:hAnsi="Times New Roman" w:cs="Times New Roman"/>
        </w:rPr>
        <w:t xml:space="preserve"> vrátane profilovania a ktoré má právne účinky, ktoré sa jej týkajú alebo ju obdobne významne ovplyvňujú</w:t>
      </w:r>
      <w:r w:rsidR="00876EA0">
        <w:rPr>
          <w:rFonts w:ascii="Times New Roman" w:hAnsi="Times New Roman" w:cs="Times New Roman"/>
        </w:rPr>
        <w:t>,</w:t>
      </w:r>
      <w:r w:rsidRPr="00ED441B">
        <w:rPr>
          <w:rFonts w:ascii="Times New Roman" w:hAnsi="Times New Roman" w:cs="Times New Roman"/>
        </w:rPr>
        <w:t xml:space="preserve"> pokiaľ sa to netýka osobných údajov nevyhnutných na uzavretie zmluvy alebo plnenie zmluvy medzi dot</w:t>
      </w:r>
      <w:r>
        <w:rPr>
          <w:rFonts w:ascii="Times New Roman" w:hAnsi="Times New Roman" w:cs="Times New Roman"/>
        </w:rPr>
        <w:t>knutou osobou a prevádzkovateľom</w:t>
      </w:r>
      <w:r w:rsidRPr="00ED441B">
        <w:rPr>
          <w:rFonts w:ascii="Times New Roman" w:hAnsi="Times New Roman" w:cs="Times New Roman"/>
        </w:rPr>
        <w:t>.</w:t>
      </w:r>
    </w:p>
    <w:p w:rsidR="00ED441B" w:rsidRDefault="00ED441B" w:rsidP="00ED441B">
      <w:pPr>
        <w:jc w:val="both"/>
        <w:rPr>
          <w:rFonts w:ascii="Times New Roman" w:hAnsi="Times New Roman" w:cs="Times New Roman"/>
        </w:rPr>
      </w:pPr>
      <w:r w:rsidRPr="00ED441B">
        <w:rPr>
          <w:rFonts w:ascii="Times New Roman" w:hAnsi="Times New Roman" w:cs="Times New Roman"/>
          <w:b/>
        </w:rPr>
        <w:t>8. Právo podať sťažnosť dozornému orgánu</w:t>
      </w:r>
      <w:r w:rsidR="006C7ACB">
        <w:rPr>
          <w:rFonts w:ascii="Times New Roman" w:hAnsi="Times New Roman" w:cs="Times New Roman"/>
        </w:rPr>
        <w:t xml:space="preserve"> (</w:t>
      </w:r>
      <w:r w:rsidR="006C7ACB" w:rsidRPr="00ED441B">
        <w:rPr>
          <w:rFonts w:ascii="Times New Roman" w:hAnsi="Times New Roman" w:cs="Times New Roman"/>
        </w:rPr>
        <w:t>Úradu na ochranu osobných údajov S</w:t>
      </w:r>
      <w:r w:rsidR="006C7ACB">
        <w:rPr>
          <w:rFonts w:ascii="Times New Roman" w:hAnsi="Times New Roman" w:cs="Times New Roman"/>
        </w:rPr>
        <w:t>lovenskej republiky)</w:t>
      </w:r>
      <w:r w:rsidR="006C7ACB" w:rsidRPr="006C7ACB">
        <w:rPr>
          <w:rFonts w:ascii="Times New Roman" w:hAnsi="Times New Roman" w:cs="Times New Roman"/>
        </w:rPr>
        <w:t xml:space="preserve"> </w:t>
      </w:r>
      <w:r w:rsidR="006C7ACB">
        <w:rPr>
          <w:rFonts w:ascii="Times New Roman" w:hAnsi="Times New Roman" w:cs="Times New Roman"/>
        </w:rPr>
        <w:t>ak sa dotknutá osoba domnieva</w:t>
      </w:r>
      <w:r w:rsidR="006C7ACB" w:rsidRPr="00ED441B">
        <w:rPr>
          <w:rFonts w:ascii="Times New Roman" w:hAnsi="Times New Roman" w:cs="Times New Roman"/>
        </w:rPr>
        <w:t>, že spracúvani</w:t>
      </w:r>
      <w:r w:rsidR="006C7ACB">
        <w:rPr>
          <w:rFonts w:ascii="Times New Roman" w:hAnsi="Times New Roman" w:cs="Times New Roman"/>
        </w:rPr>
        <w:t>e jej osobných údajov, je v rozpore s GDPR resp. so ZOOÚ</w:t>
      </w:r>
      <w:r w:rsidR="00E4253B">
        <w:rPr>
          <w:rFonts w:ascii="Times New Roman" w:hAnsi="Times New Roman" w:cs="Times New Roman"/>
        </w:rPr>
        <w:t xml:space="preserve"> alebo s iným právnym predpisom</w:t>
      </w:r>
      <w:r w:rsidR="006C7ACB">
        <w:rPr>
          <w:rFonts w:ascii="Times New Roman" w:hAnsi="Times New Roman" w:cs="Times New Roman"/>
        </w:rPr>
        <w:t>. Zároveň platí, že podaním tejto sťažnosti nie sú d</w:t>
      </w:r>
      <w:r w:rsidR="006C7ACB" w:rsidRPr="006C7ACB">
        <w:rPr>
          <w:rFonts w:ascii="Times New Roman" w:hAnsi="Times New Roman" w:cs="Times New Roman"/>
        </w:rPr>
        <w:t>otknuté akékoľvek iné správne alebo súdne prostriedky nápravy</w:t>
      </w:r>
      <w:r w:rsidR="006C7ACB">
        <w:rPr>
          <w:rFonts w:ascii="Times New Roman" w:hAnsi="Times New Roman" w:cs="Times New Roman"/>
        </w:rPr>
        <w:t>.</w:t>
      </w:r>
      <w:r w:rsidRPr="00ED441B">
        <w:rPr>
          <w:rFonts w:ascii="Times New Roman" w:hAnsi="Times New Roman" w:cs="Times New Roman"/>
        </w:rPr>
        <w:t xml:space="preserve"> </w:t>
      </w:r>
    </w:p>
    <w:p w:rsidR="00274A66" w:rsidRPr="00274A66" w:rsidRDefault="00274A66" w:rsidP="00274A66">
      <w:pPr>
        <w:jc w:val="both"/>
        <w:rPr>
          <w:rFonts w:ascii="Times New Roman" w:hAnsi="Times New Roman" w:cs="Times New Roman"/>
          <w:b/>
        </w:rPr>
      </w:pPr>
      <w:r w:rsidRPr="00274A66">
        <w:rPr>
          <w:rFonts w:ascii="Times New Roman" w:hAnsi="Times New Roman" w:cs="Times New Roman"/>
          <w:b/>
        </w:rPr>
        <w:t>9. Právo požiadať o preukázanie totožnosti osoby poverenej získavaním osobných údajov.</w:t>
      </w:r>
    </w:p>
    <w:p w:rsidR="000147DC" w:rsidRDefault="000147DC" w:rsidP="00ED441B">
      <w:pPr>
        <w:jc w:val="both"/>
        <w:rPr>
          <w:rFonts w:ascii="Times New Roman" w:hAnsi="Times New Roman" w:cs="Times New Roman"/>
        </w:rPr>
      </w:pPr>
    </w:p>
    <w:p w:rsidR="00EB766D" w:rsidRDefault="000147DC" w:rsidP="00EB766D">
      <w:pPr>
        <w:jc w:val="both"/>
        <w:rPr>
          <w:rFonts w:ascii="Times New Roman" w:hAnsi="Times New Roman" w:cs="Times New Roman"/>
          <w:b/>
        </w:rPr>
      </w:pPr>
      <w:r w:rsidRPr="000147DC">
        <w:rPr>
          <w:rFonts w:ascii="Times New Roman" w:hAnsi="Times New Roman" w:cs="Times New Roman"/>
          <w:b/>
        </w:rPr>
        <w:t xml:space="preserve">5.2. </w:t>
      </w:r>
      <w:r w:rsidR="00EB766D">
        <w:rPr>
          <w:rFonts w:ascii="Times New Roman" w:hAnsi="Times New Roman" w:cs="Times New Roman"/>
          <w:b/>
        </w:rPr>
        <w:t>Uplatnenie práva dotknutej osoby</w:t>
      </w:r>
    </w:p>
    <w:p w:rsidR="00E4253B" w:rsidRDefault="00697663" w:rsidP="00EB766D">
      <w:pPr>
        <w:ind w:firstLine="708"/>
        <w:jc w:val="both"/>
        <w:rPr>
          <w:rFonts w:ascii="Times New Roman" w:hAnsi="Times New Roman" w:cs="Times New Roman"/>
        </w:rPr>
      </w:pPr>
      <w:r w:rsidRPr="00EB766D">
        <w:rPr>
          <w:rFonts w:ascii="Times New Roman" w:hAnsi="Times New Roman" w:cs="Times New Roman"/>
        </w:rPr>
        <w:t>Dotknutá osoba môže uplatniť svoje právo</w:t>
      </w:r>
      <w:r w:rsidR="00EB766D" w:rsidRPr="00EB766D">
        <w:rPr>
          <w:rFonts w:ascii="Times New Roman" w:hAnsi="Times New Roman" w:cs="Times New Roman"/>
        </w:rPr>
        <w:t xml:space="preserve"> písomne, alebo elektronicky, pričom z obsahu jej žiadosti mus</w:t>
      </w:r>
      <w:r w:rsidR="00EB766D">
        <w:rPr>
          <w:rFonts w:ascii="Times New Roman" w:hAnsi="Times New Roman" w:cs="Times New Roman"/>
        </w:rPr>
        <w:t xml:space="preserve">í vyplývať, že dotknutá osoba uplatňuje svoje právo a o aké konkrétne právo ide. </w:t>
      </w:r>
    </w:p>
    <w:p w:rsidR="00E4253B" w:rsidRDefault="00E4253B" w:rsidP="00E4253B">
      <w:pPr>
        <w:tabs>
          <w:tab w:val="left" w:pos="9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E4253B">
        <w:rPr>
          <w:rFonts w:ascii="Times New Roman" w:hAnsi="Times New Roman" w:cs="Times New Roman"/>
        </w:rPr>
        <w:t>Ak dotknutá osoba nemá spôsobilosť na právne úkony v plnom</w:t>
      </w:r>
      <w:r>
        <w:rPr>
          <w:rFonts w:ascii="Times New Roman" w:hAnsi="Times New Roman" w:cs="Times New Roman"/>
        </w:rPr>
        <w:t xml:space="preserve"> rozsahu</w:t>
      </w:r>
      <w:r w:rsidR="00876E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jej práva môže uplatniť </w:t>
      </w:r>
      <w:r w:rsidRPr="00E4253B">
        <w:rPr>
          <w:rFonts w:ascii="Times New Roman" w:hAnsi="Times New Roman" w:cs="Times New Roman"/>
        </w:rPr>
        <w:t>zákonný zástupca.</w:t>
      </w:r>
    </w:p>
    <w:p w:rsidR="00EB766D" w:rsidRPr="00EB766D" w:rsidRDefault="00E4253B" w:rsidP="00274A66">
      <w:pPr>
        <w:ind w:firstLine="708"/>
        <w:jc w:val="both"/>
        <w:rPr>
          <w:rFonts w:ascii="Times New Roman" w:hAnsi="Times New Roman" w:cs="Times New Roman"/>
        </w:rPr>
      </w:pPr>
      <w:r w:rsidRPr="00E4253B">
        <w:rPr>
          <w:rFonts w:ascii="Times New Roman" w:hAnsi="Times New Roman" w:cs="Times New Roman"/>
        </w:rPr>
        <w:t xml:space="preserve"> Ak dotknutá osoba nežije, jej práva, ktoré mala podľa zákona </w:t>
      </w:r>
      <w:r>
        <w:rPr>
          <w:rFonts w:ascii="Times New Roman" w:hAnsi="Times New Roman" w:cs="Times New Roman"/>
        </w:rPr>
        <w:t xml:space="preserve">o ochrane osobných údajov, môže </w:t>
      </w:r>
      <w:r w:rsidR="00274A66">
        <w:rPr>
          <w:rFonts w:ascii="Times New Roman" w:hAnsi="Times New Roman" w:cs="Times New Roman"/>
        </w:rPr>
        <w:t>uplatniť osoba blízka.</w:t>
      </w:r>
    </w:p>
    <w:p w:rsidR="006C7ACB" w:rsidRDefault="00274A66" w:rsidP="00274A6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otázok súvisiacich s ochranou osobných údajov alebo s informáciami obsiahnutými v tomto dokumente sa dotknutá osoba môže obrátiť na Personálne oddelenie firmy IMC Slovakia s.r.o.</w:t>
      </w:r>
      <w:r w:rsidR="00552480">
        <w:rPr>
          <w:rFonts w:ascii="Times New Roman" w:hAnsi="Times New Roman" w:cs="Times New Roman"/>
        </w:rPr>
        <w:t xml:space="preserve"> na adrese </w:t>
      </w:r>
      <w:proofErr w:type="spellStart"/>
      <w:r w:rsidR="00552480" w:rsidRPr="00DE1F0D">
        <w:rPr>
          <w:rFonts w:ascii="Times New Roman" w:hAnsi="Times New Roman" w:cs="Times New Roman"/>
        </w:rPr>
        <w:t>Šebešťanová</w:t>
      </w:r>
      <w:proofErr w:type="spellEnd"/>
      <w:r w:rsidR="00552480" w:rsidRPr="00DE1F0D">
        <w:rPr>
          <w:rFonts w:ascii="Times New Roman" w:hAnsi="Times New Roman" w:cs="Times New Roman"/>
        </w:rPr>
        <w:t xml:space="preserve"> 255</w:t>
      </w:r>
      <w:r w:rsidR="00552480">
        <w:rPr>
          <w:rFonts w:ascii="Times New Roman" w:hAnsi="Times New Roman" w:cs="Times New Roman"/>
        </w:rPr>
        <w:t xml:space="preserve">, 01701 Považská Bystrica, alebo prostredníctvom e-mailu na adresu </w:t>
      </w:r>
      <w:hyperlink r:id="rId9" w:history="1">
        <w:r w:rsidR="00552480" w:rsidRPr="00F127A9">
          <w:rPr>
            <w:rStyle w:val="Hypertextovprepojenie"/>
            <w:rFonts w:ascii="Times New Roman" w:hAnsi="Times New Roman" w:cs="Times New Roman"/>
          </w:rPr>
          <w:t>imc@imcslovakia.sk</w:t>
        </w:r>
      </w:hyperlink>
      <w:r w:rsidR="00552480">
        <w:rPr>
          <w:rFonts w:ascii="Times New Roman" w:hAnsi="Times New Roman" w:cs="Times New Roman"/>
        </w:rPr>
        <w:t>.</w:t>
      </w:r>
    </w:p>
    <w:p w:rsidR="000147DC" w:rsidRDefault="000147DC">
      <w:pPr>
        <w:jc w:val="both"/>
        <w:rPr>
          <w:rFonts w:ascii="Times New Roman" w:hAnsi="Times New Roman" w:cs="Times New Roman"/>
        </w:rPr>
      </w:pPr>
    </w:p>
    <w:p w:rsidR="000147DC" w:rsidRPr="00ED441B" w:rsidRDefault="000147DC">
      <w:pPr>
        <w:jc w:val="both"/>
        <w:rPr>
          <w:rFonts w:ascii="Times New Roman" w:hAnsi="Times New Roman" w:cs="Times New Roman"/>
        </w:rPr>
      </w:pPr>
    </w:p>
    <w:sectPr w:rsidR="000147DC" w:rsidRPr="00ED441B" w:rsidSect="007824EE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70" w:rsidRDefault="00BD4870" w:rsidP="00FA74B3">
      <w:pPr>
        <w:spacing w:after="0" w:line="240" w:lineRule="auto"/>
      </w:pPr>
      <w:r>
        <w:separator/>
      </w:r>
    </w:p>
  </w:endnote>
  <w:endnote w:type="continuationSeparator" w:id="0">
    <w:p w:rsidR="00BD4870" w:rsidRDefault="00BD4870" w:rsidP="00FA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70" w:rsidRDefault="00BD4870" w:rsidP="00FA74B3">
      <w:pPr>
        <w:spacing w:after="0" w:line="240" w:lineRule="auto"/>
      </w:pPr>
      <w:r>
        <w:separator/>
      </w:r>
    </w:p>
  </w:footnote>
  <w:footnote w:type="continuationSeparator" w:id="0">
    <w:p w:rsidR="00BD4870" w:rsidRDefault="00BD4870" w:rsidP="00FA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A4C"/>
    <w:multiLevelType w:val="multilevel"/>
    <w:tmpl w:val="FD4E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1F1"/>
    <w:multiLevelType w:val="hybridMultilevel"/>
    <w:tmpl w:val="456A4FF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A01CDA"/>
    <w:multiLevelType w:val="hybridMultilevel"/>
    <w:tmpl w:val="0E5096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3659"/>
    <w:multiLevelType w:val="hybridMultilevel"/>
    <w:tmpl w:val="687E32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29DF"/>
    <w:multiLevelType w:val="hybridMultilevel"/>
    <w:tmpl w:val="C7D6D1EA"/>
    <w:lvl w:ilvl="0" w:tplc="824072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C3FB2"/>
    <w:multiLevelType w:val="hybridMultilevel"/>
    <w:tmpl w:val="C67ADF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C1FDF"/>
    <w:multiLevelType w:val="hybridMultilevel"/>
    <w:tmpl w:val="B45CD5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416C5"/>
    <w:multiLevelType w:val="hybridMultilevel"/>
    <w:tmpl w:val="942838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1B36"/>
    <w:multiLevelType w:val="hybridMultilevel"/>
    <w:tmpl w:val="4DB488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D290F"/>
    <w:multiLevelType w:val="hybridMultilevel"/>
    <w:tmpl w:val="97E6F2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EE"/>
    <w:rsid w:val="000004E0"/>
    <w:rsid w:val="00004C49"/>
    <w:rsid w:val="000147DC"/>
    <w:rsid w:val="00042326"/>
    <w:rsid w:val="000B3B84"/>
    <w:rsid w:val="000D2187"/>
    <w:rsid w:val="001851E1"/>
    <w:rsid w:val="001E005C"/>
    <w:rsid w:val="00274A66"/>
    <w:rsid w:val="0029197B"/>
    <w:rsid w:val="00294862"/>
    <w:rsid w:val="00295FFD"/>
    <w:rsid w:val="002A449D"/>
    <w:rsid w:val="002A6C91"/>
    <w:rsid w:val="002B4603"/>
    <w:rsid w:val="00312987"/>
    <w:rsid w:val="00331B1D"/>
    <w:rsid w:val="0042178B"/>
    <w:rsid w:val="004252F2"/>
    <w:rsid w:val="0042761E"/>
    <w:rsid w:val="0045506E"/>
    <w:rsid w:val="00505CFE"/>
    <w:rsid w:val="00506C16"/>
    <w:rsid w:val="005161D9"/>
    <w:rsid w:val="00552480"/>
    <w:rsid w:val="005535DE"/>
    <w:rsid w:val="00594740"/>
    <w:rsid w:val="005D763F"/>
    <w:rsid w:val="005F1B1E"/>
    <w:rsid w:val="00617335"/>
    <w:rsid w:val="0062237B"/>
    <w:rsid w:val="0062588F"/>
    <w:rsid w:val="006371E7"/>
    <w:rsid w:val="00642436"/>
    <w:rsid w:val="00665797"/>
    <w:rsid w:val="00685C3E"/>
    <w:rsid w:val="00693659"/>
    <w:rsid w:val="00697663"/>
    <w:rsid w:val="006A15B5"/>
    <w:rsid w:val="006C7ACB"/>
    <w:rsid w:val="006F3765"/>
    <w:rsid w:val="007317B3"/>
    <w:rsid w:val="00742632"/>
    <w:rsid w:val="00743A63"/>
    <w:rsid w:val="00781015"/>
    <w:rsid w:val="007824EE"/>
    <w:rsid w:val="0079081B"/>
    <w:rsid w:val="007A6873"/>
    <w:rsid w:val="007C6D87"/>
    <w:rsid w:val="007D3A0A"/>
    <w:rsid w:val="008259C1"/>
    <w:rsid w:val="00836FF7"/>
    <w:rsid w:val="00876EA0"/>
    <w:rsid w:val="00890536"/>
    <w:rsid w:val="008B12AC"/>
    <w:rsid w:val="008D4497"/>
    <w:rsid w:val="00944322"/>
    <w:rsid w:val="009901D5"/>
    <w:rsid w:val="00A01E9C"/>
    <w:rsid w:val="00A6318A"/>
    <w:rsid w:val="00BC50E3"/>
    <w:rsid w:val="00BD4870"/>
    <w:rsid w:val="00BF7FE8"/>
    <w:rsid w:val="00C22FB8"/>
    <w:rsid w:val="00C5200E"/>
    <w:rsid w:val="00CB4F8D"/>
    <w:rsid w:val="00CE232A"/>
    <w:rsid w:val="00CE61F0"/>
    <w:rsid w:val="00CF2AB3"/>
    <w:rsid w:val="00D41BCC"/>
    <w:rsid w:val="00D8533E"/>
    <w:rsid w:val="00DA112C"/>
    <w:rsid w:val="00DA3550"/>
    <w:rsid w:val="00DB10B5"/>
    <w:rsid w:val="00DE1F0D"/>
    <w:rsid w:val="00E050CF"/>
    <w:rsid w:val="00E13028"/>
    <w:rsid w:val="00E331EC"/>
    <w:rsid w:val="00E4253B"/>
    <w:rsid w:val="00E60025"/>
    <w:rsid w:val="00E71CA5"/>
    <w:rsid w:val="00EB2805"/>
    <w:rsid w:val="00EB766D"/>
    <w:rsid w:val="00ED05CF"/>
    <w:rsid w:val="00ED441B"/>
    <w:rsid w:val="00F238AD"/>
    <w:rsid w:val="00F672F0"/>
    <w:rsid w:val="00FA018C"/>
    <w:rsid w:val="00FA74B3"/>
    <w:rsid w:val="00FB1423"/>
    <w:rsid w:val="00FB49E9"/>
    <w:rsid w:val="00FE5BDD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488"/>
  <w15:chartTrackingRefBased/>
  <w15:docId w15:val="{E0D6DD2D-A799-46FE-BCA6-ECD04C9F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B49E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36FF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4B3"/>
  </w:style>
  <w:style w:type="paragraph" w:styleId="Pta">
    <w:name w:val="footer"/>
    <w:basedOn w:val="Normlny"/>
    <w:link w:val="PtaChar"/>
    <w:uiPriority w:val="99"/>
    <w:unhideWhenUsed/>
    <w:rsid w:val="00FA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@imcslovaki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c@imcslovaki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c@imcslovaki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7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Ďurkovský Jaroslav</dc:creator>
  <cp:keywords/>
  <dc:description/>
  <cp:lastModifiedBy>Pastoreková Romana Mária</cp:lastModifiedBy>
  <cp:revision>69</cp:revision>
  <dcterms:created xsi:type="dcterms:W3CDTF">2023-09-05T09:22:00Z</dcterms:created>
  <dcterms:modified xsi:type="dcterms:W3CDTF">2024-04-22T10:05:00Z</dcterms:modified>
</cp:coreProperties>
</file>